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8D3C" w14:textId="6B017CF4" w:rsidR="000B655B" w:rsidRPr="001639DA" w:rsidRDefault="000B655B" w:rsidP="000B655B">
      <w:pPr>
        <w:spacing w:after="0" w:line="240" w:lineRule="auto"/>
        <w:jc w:val="right"/>
        <w:outlineLvl w:val="0"/>
        <w:rPr>
          <w:rFonts w:ascii="Times New Roman" w:eastAsia="Times New Roman" w:hAnsi="Times New Roman" w:cs="Times New Roman"/>
          <w:sz w:val="26"/>
          <w:szCs w:val="26"/>
        </w:rPr>
      </w:pPr>
      <w:r w:rsidRPr="001639DA">
        <w:rPr>
          <w:rFonts w:ascii="Times New Roman" w:eastAsia="Times New Roman" w:hAnsi="Times New Roman" w:cs="Times New Roman"/>
          <w:sz w:val="26"/>
          <w:szCs w:val="26"/>
        </w:rPr>
        <w:t xml:space="preserve">2. pielikums </w:t>
      </w:r>
    </w:p>
    <w:p w14:paraId="5B330F23" w14:textId="77777777" w:rsidR="000B655B" w:rsidRPr="00BF47AB" w:rsidRDefault="000B655B" w:rsidP="000B655B">
      <w:pPr>
        <w:spacing w:after="0" w:line="240" w:lineRule="auto"/>
        <w:jc w:val="right"/>
        <w:outlineLvl w:val="0"/>
        <w:rPr>
          <w:rFonts w:ascii="Times New Roman" w:eastAsia="Times New Roman" w:hAnsi="Times New Roman" w:cs="Times New Roman"/>
          <w:sz w:val="26"/>
          <w:szCs w:val="26"/>
        </w:rPr>
      </w:pPr>
      <w:r w:rsidRPr="00BF47AB">
        <w:rPr>
          <w:rFonts w:ascii="Times New Roman" w:eastAsia="Times New Roman" w:hAnsi="Times New Roman" w:cs="Times New Roman"/>
          <w:sz w:val="26"/>
          <w:szCs w:val="26"/>
        </w:rPr>
        <w:t xml:space="preserve">Rakstiskas izsoles nolikumam nekustamā īpašuma </w:t>
      </w:r>
    </w:p>
    <w:p w14:paraId="50D89179" w14:textId="5639E3BB" w:rsidR="000B655B" w:rsidRPr="001639DA" w:rsidRDefault="007B3CD9" w:rsidP="000B655B">
      <w:pPr>
        <w:spacing w:after="0" w:line="240" w:lineRule="auto"/>
        <w:jc w:val="right"/>
        <w:outlineLvl w:val="0"/>
        <w:rPr>
          <w:rFonts w:ascii="Times New Roman" w:eastAsia="Times New Roman" w:hAnsi="Times New Roman" w:cs="Times New Roman"/>
          <w:sz w:val="26"/>
          <w:szCs w:val="26"/>
        </w:rPr>
      </w:pPr>
      <w:r w:rsidRPr="001529CD">
        <w:rPr>
          <w:rFonts w:ascii="Times New Roman" w:hAnsi="Times New Roman" w:cs="Times New Roman"/>
          <w:sz w:val="26"/>
          <w:szCs w:val="26"/>
        </w:rPr>
        <w:t>neapdzīvojam</w:t>
      </w:r>
      <w:r>
        <w:rPr>
          <w:rFonts w:ascii="Times New Roman" w:hAnsi="Times New Roman" w:cs="Times New Roman"/>
          <w:sz w:val="26"/>
          <w:szCs w:val="26"/>
        </w:rPr>
        <w:t xml:space="preserve">ās </w:t>
      </w:r>
      <w:r w:rsidRPr="001529CD">
        <w:rPr>
          <w:rFonts w:ascii="Times New Roman" w:hAnsi="Times New Roman" w:cs="Times New Roman"/>
          <w:sz w:val="26"/>
          <w:szCs w:val="26"/>
        </w:rPr>
        <w:t>telp</w:t>
      </w:r>
      <w:r>
        <w:rPr>
          <w:rFonts w:ascii="Times New Roman" w:hAnsi="Times New Roman" w:cs="Times New Roman"/>
          <w:sz w:val="26"/>
          <w:szCs w:val="26"/>
        </w:rPr>
        <w:t xml:space="preserve">as Nr. 101, 102, 105, 106, 108, 110 </w:t>
      </w:r>
      <w:r w:rsidRPr="001529CD">
        <w:rPr>
          <w:rFonts w:ascii="Times New Roman" w:hAnsi="Times New Roman" w:cs="Times New Roman"/>
          <w:sz w:val="26"/>
          <w:szCs w:val="26"/>
        </w:rPr>
        <w:t xml:space="preserve">ar kopējo platību </w:t>
      </w:r>
      <w:r>
        <w:rPr>
          <w:rFonts w:ascii="Times New Roman" w:hAnsi="Times New Roman" w:cs="Times New Roman"/>
          <w:sz w:val="26"/>
          <w:szCs w:val="26"/>
        </w:rPr>
        <w:t xml:space="preserve">107,5 </w:t>
      </w:r>
      <w:r w:rsidRPr="001529CD">
        <w:rPr>
          <w:rFonts w:ascii="Times New Roman" w:hAnsi="Times New Roman" w:cs="Times New Roman"/>
          <w:sz w:val="26"/>
          <w:szCs w:val="26"/>
        </w:rPr>
        <w:t>m</w:t>
      </w:r>
      <w:r w:rsidRPr="001529CD">
        <w:rPr>
          <w:rFonts w:ascii="Times New Roman" w:hAnsi="Times New Roman" w:cs="Times New Roman"/>
          <w:sz w:val="26"/>
          <w:szCs w:val="26"/>
          <w:vertAlign w:val="superscript"/>
        </w:rPr>
        <w:t>2</w:t>
      </w:r>
      <w:r w:rsidRPr="001529CD">
        <w:rPr>
          <w:rFonts w:ascii="Times New Roman" w:hAnsi="Times New Roman" w:cs="Times New Roman"/>
          <w:sz w:val="26"/>
          <w:szCs w:val="26"/>
        </w:rPr>
        <w:t xml:space="preserve">, </w:t>
      </w:r>
      <w:r>
        <w:rPr>
          <w:rFonts w:ascii="Times New Roman" w:hAnsi="Times New Roman" w:cs="Times New Roman"/>
          <w:sz w:val="26"/>
          <w:szCs w:val="26"/>
        </w:rPr>
        <w:t>Jēkabpils ielā 19a</w:t>
      </w:r>
      <w:r w:rsidRPr="001529CD">
        <w:rPr>
          <w:rFonts w:ascii="Times New Roman" w:hAnsi="Times New Roman" w:cs="Times New Roman"/>
          <w:sz w:val="26"/>
          <w:szCs w:val="26"/>
        </w:rPr>
        <w:t xml:space="preserve">, Rīgā, būves kadastra apzīmējums 0100 </w:t>
      </w:r>
      <w:r>
        <w:rPr>
          <w:rFonts w:ascii="Times New Roman" w:hAnsi="Times New Roman" w:cs="Times New Roman"/>
          <w:sz w:val="26"/>
          <w:szCs w:val="26"/>
        </w:rPr>
        <w:t>039 0033 001</w:t>
      </w:r>
      <w:r w:rsidRPr="001529CD">
        <w:rPr>
          <w:rFonts w:ascii="Times New Roman" w:hAnsi="Times New Roman" w:cs="Times New Roman"/>
          <w:sz w:val="26"/>
          <w:szCs w:val="26"/>
        </w:rPr>
        <w:t xml:space="preserve"> (turpmāk – Telpa</w:t>
      </w:r>
      <w:r>
        <w:rPr>
          <w:rFonts w:ascii="Times New Roman" w:hAnsi="Times New Roman" w:cs="Times New Roman"/>
          <w:sz w:val="26"/>
          <w:szCs w:val="26"/>
        </w:rPr>
        <w:t>s</w:t>
      </w:r>
      <w:r w:rsidRPr="001529CD">
        <w:rPr>
          <w:rFonts w:ascii="Times New Roman" w:hAnsi="Times New Roman" w:cs="Times New Roman"/>
          <w:sz w:val="26"/>
          <w:szCs w:val="26"/>
        </w:rPr>
        <w:t>), un Telp</w:t>
      </w:r>
      <w:r>
        <w:rPr>
          <w:rFonts w:ascii="Times New Roman" w:hAnsi="Times New Roman" w:cs="Times New Roman"/>
          <w:sz w:val="26"/>
          <w:szCs w:val="26"/>
        </w:rPr>
        <w:t>ām</w:t>
      </w:r>
      <w:r w:rsidRPr="001529CD">
        <w:rPr>
          <w:rFonts w:ascii="Times New Roman" w:hAnsi="Times New Roman" w:cs="Times New Roman"/>
          <w:sz w:val="26"/>
          <w:szCs w:val="26"/>
        </w:rPr>
        <w:t xml:space="preserve"> piesaistīt</w:t>
      </w:r>
      <w:r w:rsidR="00E5370B">
        <w:rPr>
          <w:rFonts w:ascii="Times New Roman" w:hAnsi="Times New Roman" w:cs="Times New Roman"/>
          <w:sz w:val="26"/>
          <w:szCs w:val="26"/>
        </w:rPr>
        <w:t>ā</w:t>
      </w:r>
      <w:r w:rsidRPr="001529CD">
        <w:rPr>
          <w:rFonts w:ascii="Times New Roman" w:hAnsi="Times New Roman" w:cs="Times New Roman"/>
          <w:sz w:val="26"/>
          <w:szCs w:val="26"/>
        </w:rPr>
        <w:t xml:space="preserve"> zemesgabal</w:t>
      </w:r>
      <w:r>
        <w:rPr>
          <w:rFonts w:ascii="Times New Roman" w:hAnsi="Times New Roman" w:cs="Times New Roman"/>
          <w:sz w:val="26"/>
          <w:szCs w:val="26"/>
        </w:rPr>
        <w:t>a</w:t>
      </w:r>
      <w:r w:rsidRPr="001529CD">
        <w:rPr>
          <w:rFonts w:ascii="Times New Roman" w:hAnsi="Times New Roman" w:cs="Times New Roman"/>
          <w:sz w:val="26"/>
          <w:szCs w:val="26"/>
        </w:rPr>
        <w:t xml:space="preserve"> (kadastra apzīmējums 0100 </w:t>
      </w:r>
      <w:r>
        <w:rPr>
          <w:rFonts w:ascii="Times New Roman" w:hAnsi="Times New Roman" w:cs="Times New Roman"/>
          <w:sz w:val="26"/>
          <w:szCs w:val="26"/>
        </w:rPr>
        <w:t>039 0033)</w:t>
      </w:r>
      <w:r w:rsidRPr="001529CD">
        <w:rPr>
          <w:rFonts w:ascii="Times New Roman" w:hAnsi="Times New Roman" w:cs="Times New Roman"/>
          <w:sz w:val="26"/>
          <w:szCs w:val="26"/>
        </w:rPr>
        <w:t xml:space="preserve">, </w:t>
      </w:r>
      <w:r>
        <w:rPr>
          <w:rFonts w:ascii="Times New Roman" w:hAnsi="Times New Roman" w:cs="Times New Roman"/>
          <w:sz w:val="26"/>
          <w:szCs w:val="26"/>
        </w:rPr>
        <w:t>10750</w:t>
      </w:r>
      <w:r w:rsidRPr="001529CD">
        <w:rPr>
          <w:rFonts w:ascii="Times New Roman" w:hAnsi="Times New Roman" w:cs="Times New Roman"/>
          <w:sz w:val="26"/>
          <w:szCs w:val="26"/>
        </w:rPr>
        <w:t>/</w:t>
      </w:r>
      <w:r>
        <w:rPr>
          <w:rFonts w:ascii="Times New Roman" w:hAnsi="Times New Roman" w:cs="Times New Roman"/>
          <w:sz w:val="26"/>
          <w:szCs w:val="26"/>
        </w:rPr>
        <w:t>291678</w:t>
      </w:r>
      <w:r w:rsidRPr="001529CD">
        <w:rPr>
          <w:rFonts w:ascii="Times New Roman" w:hAnsi="Times New Roman" w:cs="Times New Roman"/>
          <w:sz w:val="26"/>
          <w:szCs w:val="26"/>
        </w:rPr>
        <w:t xml:space="preserve"> domājamās daļas proporcionāli iznomātajai Telpu platībai, kas atbilst </w:t>
      </w:r>
      <w:r>
        <w:rPr>
          <w:rFonts w:ascii="Times New Roman" w:hAnsi="Times New Roman" w:cs="Times New Roman"/>
          <w:sz w:val="26"/>
          <w:szCs w:val="26"/>
        </w:rPr>
        <w:t xml:space="preserve">130,17 </w:t>
      </w:r>
      <w:r w:rsidRPr="001529CD">
        <w:rPr>
          <w:rFonts w:ascii="Times New Roman" w:hAnsi="Times New Roman" w:cs="Times New Roman"/>
          <w:sz w:val="26"/>
          <w:szCs w:val="26"/>
        </w:rPr>
        <w:t>m</w:t>
      </w:r>
      <w:r w:rsidRPr="001529CD">
        <w:rPr>
          <w:rFonts w:ascii="Times New Roman" w:hAnsi="Times New Roman" w:cs="Times New Roman"/>
          <w:sz w:val="26"/>
          <w:szCs w:val="26"/>
          <w:vertAlign w:val="superscript"/>
        </w:rPr>
        <w:t>2</w:t>
      </w:r>
      <w:r w:rsidRPr="001529CD">
        <w:rPr>
          <w:rFonts w:ascii="Times New Roman" w:hAnsi="Times New Roman" w:cs="Times New Roman"/>
          <w:sz w:val="26"/>
          <w:szCs w:val="26"/>
        </w:rPr>
        <w:t xml:space="preserve"> zemes platībai</w:t>
      </w:r>
      <w:r w:rsidR="000B655B" w:rsidRPr="001639DA">
        <w:rPr>
          <w:rFonts w:ascii="Times New Roman" w:eastAsia="Times New Roman" w:hAnsi="Times New Roman" w:cs="Times New Roman"/>
          <w:sz w:val="26"/>
          <w:szCs w:val="26"/>
        </w:rPr>
        <w:t>, nomas tiesību izsolei</w:t>
      </w:r>
    </w:p>
    <w:p w14:paraId="52CB378E" w14:textId="3A47C319" w:rsidR="00473C1B" w:rsidRPr="00473C1B" w:rsidRDefault="00473C1B" w:rsidP="001F4E05">
      <w:pPr>
        <w:spacing w:after="0" w:line="240" w:lineRule="auto"/>
        <w:jc w:val="right"/>
        <w:rPr>
          <w:rFonts w:ascii="Times New Roman" w:eastAsia="Times New Roman" w:hAnsi="Times New Roman" w:cs="Times New Roman"/>
          <w:sz w:val="26"/>
          <w:szCs w:val="26"/>
        </w:rPr>
      </w:pPr>
    </w:p>
    <w:p w14:paraId="591F2856" w14:textId="77777777" w:rsidR="0088272A" w:rsidRPr="00805ECA" w:rsidRDefault="0088272A" w:rsidP="0088272A">
      <w:pPr>
        <w:spacing w:after="0" w:line="240" w:lineRule="auto"/>
        <w:jc w:val="center"/>
        <w:outlineLvl w:val="0"/>
        <w:rPr>
          <w:rFonts w:ascii="Times New Roman" w:eastAsia="Times New Roman" w:hAnsi="Times New Roman" w:cs="Times New Roman"/>
          <w:sz w:val="26"/>
          <w:szCs w:val="26"/>
        </w:rPr>
      </w:pPr>
    </w:p>
    <w:p w14:paraId="1B5B5EB6" w14:textId="77777777" w:rsidR="0088272A" w:rsidRPr="00805ECA" w:rsidRDefault="00000000" w:rsidP="0088272A">
      <w:pPr>
        <w:spacing w:after="0" w:line="240" w:lineRule="auto"/>
        <w:jc w:val="center"/>
        <w:outlineLvl w:val="0"/>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 xml:space="preserve">NEKUSTAMĀ ĪPAŠUMA NOMAS LĪGUMS Nr._________ </w:t>
      </w:r>
    </w:p>
    <w:p w14:paraId="1B4D1C13" w14:textId="77777777" w:rsidR="0088272A" w:rsidRPr="00805ECA" w:rsidRDefault="0088272A" w:rsidP="0088272A">
      <w:pPr>
        <w:spacing w:after="0" w:line="240" w:lineRule="auto"/>
        <w:jc w:val="center"/>
        <w:rPr>
          <w:rFonts w:ascii="Times New Roman" w:eastAsia="Times New Roman" w:hAnsi="Times New Roman" w:cs="Times New Roman"/>
          <w:sz w:val="26"/>
          <w:szCs w:val="26"/>
        </w:rPr>
      </w:pPr>
    </w:p>
    <w:p w14:paraId="783AC1F7" w14:textId="77777777" w:rsidR="0088272A" w:rsidRPr="00805ECA" w:rsidRDefault="00000000" w:rsidP="0088272A">
      <w:pPr>
        <w:spacing w:after="0" w:line="240" w:lineRule="auto"/>
        <w:jc w:val="center"/>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Rīgā</w:t>
      </w:r>
    </w:p>
    <w:p w14:paraId="0130225C" w14:textId="77777777" w:rsidR="0088272A" w:rsidRPr="00805ECA" w:rsidRDefault="00000000" w:rsidP="0088272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2EA2E031"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bookmarkStart w:id="0" w:name="_Hlk143550708"/>
      <w:r w:rsidRPr="00567340">
        <w:rPr>
          <w:rFonts w:ascii="Times New Roman" w:eastAsia="Times New Roman" w:hAnsi="Times New Roman" w:cs="Times New Roman"/>
          <w:i/>
          <w:iCs/>
          <w:sz w:val="26"/>
          <w:szCs w:val="26"/>
          <w:lang w:eastAsia="ar-SA"/>
        </w:rPr>
        <w:t>vai</w:t>
      </w:r>
    </w:p>
    <w:p w14:paraId="397F7731" w14:textId="77777777" w:rsidR="00E55793" w:rsidRPr="00567340" w:rsidRDefault="00000000" w:rsidP="00E5579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6A0C6B67" w14:textId="77777777" w:rsidR="00E55793" w:rsidRPr="00567340" w:rsidRDefault="00000000" w:rsidP="00E5579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bookmarkEnd w:id="0"/>
    <w:p w14:paraId="7981336B" w14:textId="77777777" w:rsidR="0088272A" w:rsidRPr="00805ECA" w:rsidRDefault="0088272A" w:rsidP="0088272A">
      <w:pPr>
        <w:spacing w:after="0" w:line="240" w:lineRule="auto"/>
        <w:jc w:val="both"/>
        <w:rPr>
          <w:rFonts w:ascii="Times New Roman" w:eastAsia="Times New Roman" w:hAnsi="Times New Roman" w:cs="Times New Roman"/>
          <w:sz w:val="26"/>
          <w:szCs w:val="26"/>
        </w:rPr>
      </w:pPr>
    </w:p>
    <w:p w14:paraId="6C9E8A60" w14:textId="77777777" w:rsidR="0088272A" w:rsidRPr="00805ECA" w:rsidRDefault="00000000" w:rsidP="003402D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w:t>
      </w:r>
      <w:r>
        <w:rPr>
          <w:rFonts w:ascii="Times New Roman" w:eastAsia="Times New Roman" w:hAnsi="Times New Roman" w:cs="Times New Roman"/>
          <w:sz w:val="26"/>
          <w:szCs w:val="26"/>
        </w:rPr>
        <w:t>__</w:t>
      </w:r>
      <w:r w:rsidR="00874775">
        <w:rPr>
          <w:rFonts w:ascii="Times New Roman" w:eastAsia="Times New Roman" w:hAnsi="Times New Roman" w:cs="Times New Roman"/>
          <w:sz w:val="26"/>
          <w:szCs w:val="26"/>
        </w:rPr>
        <w:t>_</w:t>
      </w:r>
      <w:r w:rsidRPr="00805ECA">
        <w:rPr>
          <w:rFonts w:ascii="Times New Roman" w:eastAsia="Times New Roman" w:hAnsi="Times New Roman" w:cs="Times New Roman"/>
          <w:sz w:val="26"/>
          <w:szCs w:val="26"/>
        </w:rPr>
        <w:t xml:space="preserve"> personā, kurš (-a) rīkojas,</w:t>
      </w:r>
    </w:p>
    <w:p w14:paraId="192F847B"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i/>
          <w:sz w:val="20"/>
          <w:szCs w:val="20"/>
        </w:rPr>
        <w:t>(iestādes nosaukums, amats, vārds, uzvārds)</w:t>
      </w:r>
    </w:p>
    <w:p w14:paraId="4EFA230C" w14:textId="2C298154" w:rsidR="0088272A" w:rsidRPr="00095704" w:rsidRDefault="00000000" w:rsidP="00095704">
      <w:pPr>
        <w:spacing w:after="0" w:line="240" w:lineRule="auto"/>
        <w:rPr>
          <w:rFonts w:ascii="Times New Roman" w:eastAsia="Times New Roman" w:hAnsi="Times New Roman" w:cs="Times New Roman"/>
          <w:color w:val="FF0000"/>
          <w:sz w:val="26"/>
          <w:szCs w:val="26"/>
          <w:lang w:eastAsia="zh-TW"/>
        </w:rPr>
      </w:pPr>
      <w:r w:rsidRPr="00805ECA">
        <w:rPr>
          <w:rFonts w:ascii="Times New Roman" w:eastAsia="Times New Roman" w:hAnsi="Times New Roman" w:cs="Times New Roman"/>
          <w:sz w:val="26"/>
          <w:szCs w:val="26"/>
        </w:rPr>
        <w:t xml:space="preserve">saskaņā ar </w:t>
      </w:r>
      <w:bookmarkStart w:id="1" w:name="_Hlk144729460"/>
      <w:r w:rsidR="00095704" w:rsidRPr="00095704">
        <w:rPr>
          <w:rFonts w:ascii="Times New Roman" w:eastAsia="Times New Roman" w:hAnsi="Times New Roman" w:cs="Times New Roman"/>
          <w:sz w:val="26"/>
          <w:szCs w:val="26"/>
          <w:lang w:eastAsia="zh-TW"/>
        </w:rPr>
        <w:t>Rīgas domes 30.08.2023. iekšējo noteikumu Nr.RD-23-26-nt “Rīgas valstspilsētas pašvaldības darba reglaments” 130.punktu</w:t>
      </w:r>
      <w:bookmarkEnd w:id="1"/>
      <w:r w:rsidR="00095704" w:rsidRPr="00095704">
        <w:rPr>
          <w:rFonts w:ascii="Times New Roman" w:eastAsia="Times New Roman" w:hAnsi="Times New Roman" w:cs="Times New Roman"/>
          <w:sz w:val="26"/>
          <w:szCs w:val="26"/>
          <w:lang w:eastAsia="zh-TW"/>
        </w:rPr>
        <w:t xml:space="preserve"> </w:t>
      </w:r>
      <w:r w:rsidRPr="00805ECA">
        <w:rPr>
          <w:rFonts w:ascii="Times New Roman" w:eastAsia="Times New Roman" w:hAnsi="Times New Roman" w:cs="Times New Roman"/>
          <w:sz w:val="26"/>
          <w:szCs w:val="26"/>
        </w:rPr>
        <w:t>un Rīgas domes __.__.20__. nolikuma Nr.__ “____________</w:t>
      </w:r>
      <w:r w:rsidR="00E55793">
        <w:rPr>
          <w:rFonts w:ascii="Times New Roman" w:eastAsia="Times New Roman" w:hAnsi="Times New Roman" w:cs="Times New Roman"/>
          <w:sz w:val="26"/>
          <w:szCs w:val="26"/>
        </w:rPr>
        <w:t>____</w:t>
      </w:r>
      <w:r w:rsidRPr="00805ECA">
        <w:rPr>
          <w:rFonts w:ascii="Times New Roman" w:eastAsia="Times New Roman" w:hAnsi="Times New Roman" w:cs="Times New Roman"/>
          <w:sz w:val="26"/>
          <w:szCs w:val="26"/>
        </w:rPr>
        <w:t>“</w:t>
      </w:r>
      <w:r w:rsid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nolikums” __.punktu, turpmāk –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 vienas puses, </w:t>
      </w:r>
      <w:r w:rsidR="00874775">
        <w:rPr>
          <w:rFonts w:ascii="Times New Roman" w:eastAsia="Times New Roman" w:hAnsi="Times New Roman" w:cs="Times New Roman"/>
          <w:sz w:val="26"/>
          <w:szCs w:val="26"/>
        </w:rPr>
        <w:t>un</w:t>
      </w:r>
    </w:p>
    <w:p w14:paraId="6D1F5E52" w14:textId="77777777" w:rsidR="00E55793" w:rsidRPr="00E55793" w:rsidRDefault="00000000" w:rsidP="00E5579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E55793">
        <w:rPr>
          <w:rFonts w:ascii="Times New Roman" w:eastAsia="Times New Roman" w:hAnsi="Times New Roman" w:cs="Times New Roman"/>
          <w:i/>
          <w:sz w:val="20"/>
          <w:szCs w:val="20"/>
        </w:rPr>
        <w:t>(iestādes nosaukums)</w:t>
      </w:r>
    </w:p>
    <w:p w14:paraId="67725D42" w14:textId="77777777" w:rsidR="00E55793" w:rsidRDefault="00000000" w:rsidP="00E55793">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______________________________________________________________________</w:t>
      </w:r>
      <w:r>
        <w:rPr>
          <w:rFonts w:ascii="Times New Roman" w:eastAsia="Times New Roman" w:hAnsi="Times New Roman" w:cs="Times New Roman"/>
          <w:sz w:val="26"/>
          <w:szCs w:val="26"/>
        </w:rPr>
        <w:t>_</w:t>
      </w:r>
    </w:p>
    <w:p w14:paraId="2970955A" w14:textId="77777777" w:rsidR="0088272A" w:rsidRPr="00805ECA" w:rsidRDefault="00000000" w:rsidP="00E5579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juridiskas personas nosaukums</w:t>
      </w:r>
      <w:r w:rsidR="00D455A1">
        <w:rPr>
          <w:rFonts w:ascii="Times New Roman" w:eastAsia="Times New Roman" w:hAnsi="Times New Roman" w:cs="Times New Roman"/>
          <w:i/>
          <w:sz w:val="20"/>
          <w:szCs w:val="20"/>
        </w:rPr>
        <w:t>)</w:t>
      </w:r>
      <w:r w:rsidRPr="00805ECA">
        <w:rPr>
          <w:rFonts w:ascii="Times New Roman" w:eastAsia="Times New Roman" w:hAnsi="Times New Roman" w:cs="Times New Roman"/>
          <w:i/>
          <w:sz w:val="20"/>
          <w:szCs w:val="20"/>
        </w:rPr>
        <w:t xml:space="preserve"> </w:t>
      </w:r>
      <w:r w:rsidR="00D455A1">
        <w:rPr>
          <w:rFonts w:ascii="Times New Roman" w:eastAsia="Times New Roman" w:hAnsi="Times New Roman" w:cs="Times New Roman"/>
          <w:i/>
          <w:sz w:val="20"/>
          <w:szCs w:val="20"/>
        </w:rPr>
        <w:t xml:space="preserve">                                              (</w:t>
      </w:r>
      <w:r w:rsidRPr="00805ECA">
        <w:rPr>
          <w:rFonts w:ascii="Times New Roman" w:eastAsia="Times New Roman" w:hAnsi="Times New Roman" w:cs="Times New Roman"/>
          <w:i/>
          <w:sz w:val="20"/>
          <w:szCs w:val="20"/>
        </w:rPr>
        <w:t>amats, vārds, uzvārds)</w:t>
      </w:r>
      <w:r w:rsidRPr="00805ECA">
        <w:rPr>
          <w:rFonts w:ascii="Times New Roman" w:eastAsia="Times New Roman" w:hAnsi="Times New Roman" w:cs="Times New Roman"/>
          <w:sz w:val="20"/>
          <w:szCs w:val="20"/>
        </w:rPr>
        <w:tab/>
      </w:r>
    </w:p>
    <w:p w14:paraId="5F1E7882" w14:textId="77777777" w:rsidR="00E55793" w:rsidRDefault="00000000" w:rsidP="0088272A">
      <w:pPr>
        <w:spacing w:after="0" w:line="240" w:lineRule="auto"/>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personā, kurš (-a) rīkojas, pamatojoties uz _________________</w:t>
      </w:r>
      <w:r w:rsidR="00874775">
        <w:rPr>
          <w:rFonts w:ascii="Times New Roman" w:eastAsia="Times New Roman" w:hAnsi="Times New Roman" w:cs="Times New Roman"/>
          <w:sz w:val="26"/>
          <w:szCs w:val="26"/>
        </w:rPr>
        <w:t>______</w:t>
      </w:r>
      <w:r w:rsidRPr="00805ECA">
        <w:rPr>
          <w:rFonts w:ascii="Times New Roman" w:eastAsia="Times New Roman" w:hAnsi="Times New Roman" w:cs="Times New Roman"/>
          <w:sz w:val="26"/>
          <w:szCs w:val="26"/>
        </w:rPr>
        <w:t xml:space="preserve">, turpmāk – </w:t>
      </w:r>
    </w:p>
    <w:p w14:paraId="2F01F2C3" w14:textId="77777777" w:rsidR="00E55793" w:rsidRPr="00805ECA" w:rsidRDefault="00000000" w:rsidP="00E55793">
      <w:pPr>
        <w:spacing w:after="0" w:line="240" w:lineRule="auto"/>
        <w:ind w:left="3600" w:firstLine="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i/>
          <w:sz w:val="20"/>
          <w:szCs w:val="20"/>
        </w:rPr>
        <w:t>(dokumenta nosaukums)</w:t>
      </w:r>
    </w:p>
    <w:p w14:paraId="6E16F46A" w14:textId="29AD5E87" w:rsidR="0088272A" w:rsidRPr="00B56BD5" w:rsidRDefault="00000000" w:rsidP="00E55793">
      <w:pPr>
        <w:spacing w:after="0" w:line="240" w:lineRule="auto"/>
        <w:jc w:val="both"/>
        <w:rPr>
          <w:rFonts w:ascii="Times New Roman" w:eastAsia="Times New Roman" w:hAnsi="Times New Roman" w:cs="Times New Roman"/>
          <w:i/>
          <w:sz w:val="20"/>
          <w:szCs w:val="20"/>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no otras puses, turpmāk tekstā katrs atsevišķi – </w:t>
      </w:r>
      <w:r w:rsidRPr="00805ECA">
        <w:rPr>
          <w:rFonts w:ascii="Times New Roman" w:eastAsia="Times New Roman" w:hAnsi="Times New Roman" w:cs="Times New Roman"/>
          <w:b/>
          <w:i/>
          <w:iCs/>
          <w:sz w:val="26"/>
          <w:szCs w:val="26"/>
        </w:rPr>
        <w:t>Līdzējs</w:t>
      </w:r>
      <w:r w:rsidRPr="00805ECA">
        <w:rPr>
          <w:rFonts w:ascii="Times New Roman" w:eastAsia="Times New Roman" w:hAnsi="Times New Roman" w:cs="Times New Roman"/>
          <w:sz w:val="26"/>
          <w:szCs w:val="26"/>
        </w:rPr>
        <w:t xml:space="preserve">, abi kopā – </w:t>
      </w:r>
      <w:r w:rsidRPr="00805ECA">
        <w:rPr>
          <w:rFonts w:ascii="Times New Roman" w:eastAsia="Times New Roman" w:hAnsi="Times New Roman" w:cs="Times New Roman"/>
          <w:b/>
          <w:i/>
          <w:iCs/>
          <w:sz w:val="26"/>
          <w:szCs w:val="26"/>
        </w:rPr>
        <w:t>Līdzēji,</w:t>
      </w:r>
      <w:r w:rsidRPr="00805ECA">
        <w:rPr>
          <w:rFonts w:ascii="Times New Roman" w:eastAsia="Times New Roman" w:hAnsi="Times New Roman" w:cs="Times New Roman"/>
          <w:sz w:val="26"/>
          <w:szCs w:val="26"/>
        </w:rPr>
        <w:t xml:space="preserve"> </w:t>
      </w:r>
      <w:bookmarkStart w:id="2" w:name="_Hlk143611963"/>
      <w:r w:rsidRPr="00805ECA">
        <w:rPr>
          <w:rFonts w:ascii="Times New Roman" w:eastAsia="Times New Roman" w:hAnsi="Times New Roman" w:cs="Times New Roman"/>
          <w:sz w:val="26"/>
          <w:szCs w:val="26"/>
        </w:rPr>
        <w:t xml:space="preserve">saskaņā ar </w:t>
      </w:r>
      <w:bookmarkEnd w:id="2"/>
      <w:r w:rsidRPr="00805ECA">
        <w:rPr>
          <w:rFonts w:ascii="Times New Roman" w:eastAsia="Times New Roman" w:hAnsi="Times New Roman" w:cs="Times New Roman"/>
          <w:sz w:val="26"/>
          <w:szCs w:val="26"/>
        </w:rPr>
        <w:t xml:space="preserve">Rīgas </w:t>
      </w:r>
      <w:r w:rsidR="001D0CAE">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E55793">
        <w:rPr>
          <w:rFonts w:ascii="Times New Roman" w:eastAsia="Times New Roman" w:hAnsi="Times New Roman" w:cs="Times New Roman"/>
          <w:sz w:val="26"/>
          <w:szCs w:val="26"/>
        </w:rPr>
        <w:t>Izglītības,</w:t>
      </w:r>
      <w:r w:rsidRPr="00E55793">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kultūras un </w:t>
      </w:r>
      <w:r w:rsidRPr="00805ECA">
        <w:rPr>
          <w:rFonts w:ascii="Times New Roman" w:eastAsia="Times New Roman" w:hAnsi="Times New Roman" w:cs="Times New Roman"/>
          <w:sz w:val="26"/>
          <w:szCs w:val="26"/>
        </w:rPr>
        <w:t xml:space="preserve">sporta departamenta Nekustamā īpašuma iznomāšanas komisijas __.__.______ lēmumu Nr. _____ noslēdz šādu  Nekustamā īpašuma nomas līgumu, turpmāk </w:t>
      </w:r>
      <w:r w:rsidRPr="00805ECA">
        <w:rPr>
          <w:rFonts w:ascii="Times New Roman" w:eastAsia="Times New Roman" w:hAnsi="Times New Roman" w:cs="Times New Roman"/>
          <w:b/>
          <w:i/>
          <w:sz w:val="26"/>
          <w:szCs w:val="26"/>
        </w:rPr>
        <w:t>– Līgums</w:t>
      </w:r>
      <w:r w:rsidRPr="00805ECA">
        <w:rPr>
          <w:rFonts w:ascii="Times New Roman" w:eastAsia="Times New Roman" w:hAnsi="Times New Roman" w:cs="Times New Roman"/>
          <w:sz w:val="26"/>
          <w:szCs w:val="26"/>
        </w:rPr>
        <w:t>:</w:t>
      </w:r>
    </w:p>
    <w:p w14:paraId="01AB807F" w14:textId="77777777" w:rsidR="00874775" w:rsidRDefault="00874775" w:rsidP="00E55793">
      <w:pPr>
        <w:spacing w:after="0" w:line="240" w:lineRule="auto"/>
        <w:jc w:val="both"/>
        <w:rPr>
          <w:rFonts w:ascii="Times New Roman" w:eastAsia="Times New Roman" w:hAnsi="Times New Roman" w:cs="Times New Roman"/>
          <w:sz w:val="26"/>
          <w:szCs w:val="26"/>
        </w:rPr>
      </w:pPr>
    </w:p>
    <w:p w14:paraId="2B6D3086" w14:textId="77777777" w:rsidR="00874775" w:rsidRDefault="00000000" w:rsidP="00874775">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priekšmets</w:t>
      </w:r>
    </w:p>
    <w:p w14:paraId="16EB5ADA" w14:textId="02603539" w:rsidR="00874775" w:rsidRPr="005713E1" w:rsidRDefault="00000000" w:rsidP="005713E1">
      <w:pPr>
        <w:pStyle w:val="Sarakstarindkopa"/>
        <w:numPr>
          <w:ilvl w:val="1"/>
          <w:numId w:val="12"/>
        </w:numPr>
        <w:tabs>
          <w:tab w:val="left" w:pos="0"/>
          <w:tab w:val="left" w:pos="284"/>
          <w:tab w:val="left" w:pos="709"/>
          <w:tab w:val="left" w:pos="993"/>
        </w:tabs>
        <w:spacing w:after="0" w:line="240" w:lineRule="auto"/>
        <w:ind w:hanging="153"/>
        <w:jc w:val="both"/>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 </w:t>
      </w:r>
      <w:r w:rsidRPr="005713E1">
        <w:rPr>
          <w:rFonts w:ascii="Times New Roman" w:eastAsia="Times New Roman" w:hAnsi="Times New Roman" w:cs="Times New Roman"/>
          <w:b/>
          <w:i/>
          <w:sz w:val="26"/>
          <w:szCs w:val="26"/>
        </w:rPr>
        <w:t>Iznomātājs</w:t>
      </w:r>
      <w:r w:rsidRPr="005713E1">
        <w:rPr>
          <w:rFonts w:ascii="Times New Roman" w:eastAsia="Times New Roman" w:hAnsi="Times New Roman" w:cs="Times New Roman"/>
          <w:sz w:val="26"/>
          <w:szCs w:val="26"/>
        </w:rPr>
        <w:t xml:space="preserve"> nodod un </w:t>
      </w:r>
      <w:r w:rsidRPr="005713E1">
        <w:rPr>
          <w:rFonts w:ascii="Times New Roman" w:eastAsia="Times New Roman" w:hAnsi="Times New Roman" w:cs="Times New Roman"/>
          <w:b/>
          <w:i/>
          <w:sz w:val="26"/>
          <w:szCs w:val="26"/>
        </w:rPr>
        <w:t>Nomnieks</w:t>
      </w:r>
      <w:r w:rsidRPr="005713E1">
        <w:rPr>
          <w:rFonts w:ascii="Times New Roman" w:eastAsia="Times New Roman" w:hAnsi="Times New Roman" w:cs="Times New Roman"/>
          <w:sz w:val="26"/>
          <w:szCs w:val="26"/>
        </w:rPr>
        <w:t xml:space="preserve"> pieņem nomā  nekustamā īpašuma Rīgā, </w:t>
      </w:r>
      <w:r w:rsidR="005C55E0">
        <w:rPr>
          <w:rFonts w:ascii="Times New Roman" w:eastAsia="Times New Roman" w:hAnsi="Times New Roman" w:cs="Times New Roman"/>
          <w:sz w:val="26"/>
          <w:szCs w:val="26"/>
        </w:rPr>
        <w:t>Jēkabpils</w:t>
      </w:r>
      <w:r w:rsidR="00B56BD5">
        <w:rPr>
          <w:rFonts w:ascii="Times New Roman" w:eastAsia="Times New Roman" w:hAnsi="Times New Roman" w:cs="Times New Roman"/>
          <w:sz w:val="26"/>
          <w:szCs w:val="26"/>
        </w:rPr>
        <w:t xml:space="preserve"> iela 1</w:t>
      </w:r>
      <w:r w:rsidR="005C55E0">
        <w:rPr>
          <w:rFonts w:ascii="Times New Roman" w:eastAsia="Times New Roman" w:hAnsi="Times New Roman" w:cs="Times New Roman"/>
          <w:sz w:val="26"/>
          <w:szCs w:val="26"/>
        </w:rPr>
        <w:t>9a</w:t>
      </w:r>
      <w:r w:rsidRPr="005713E1">
        <w:rPr>
          <w:rFonts w:ascii="Times New Roman" w:eastAsia="Times New Roman" w:hAnsi="Times New Roman" w:cs="Times New Roman"/>
          <w:sz w:val="26"/>
          <w:szCs w:val="26"/>
        </w:rPr>
        <w:t>, daļu, kas sastāv no:</w:t>
      </w:r>
    </w:p>
    <w:p w14:paraId="5E092354" w14:textId="2284164B" w:rsidR="00874775" w:rsidRPr="00805ECA" w:rsidRDefault="00000000" w:rsidP="00874775">
      <w:pPr>
        <w:spacing w:after="0" w:line="240" w:lineRule="auto"/>
        <w:ind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805ECA">
        <w:rPr>
          <w:rFonts w:ascii="Times New Roman" w:eastAsia="Times New Roman" w:hAnsi="Times New Roman" w:cs="Times New Roman"/>
          <w:sz w:val="26"/>
          <w:szCs w:val="26"/>
        </w:rPr>
        <w:t>1.1.1. būves kadastra apzīmējums</w:t>
      </w:r>
      <w:r w:rsidR="00B56BD5">
        <w:rPr>
          <w:rFonts w:ascii="Times New Roman" w:eastAsia="Times New Roman" w:hAnsi="Times New Roman" w:cs="Times New Roman"/>
          <w:sz w:val="26"/>
          <w:szCs w:val="26"/>
        </w:rPr>
        <w:t xml:space="preserve"> 0100 0</w:t>
      </w:r>
      <w:r w:rsidR="00D1664A">
        <w:rPr>
          <w:rFonts w:ascii="Times New Roman" w:eastAsia="Times New Roman" w:hAnsi="Times New Roman" w:cs="Times New Roman"/>
          <w:sz w:val="26"/>
          <w:szCs w:val="26"/>
        </w:rPr>
        <w:t>3</w:t>
      </w:r>
      <w:r w:rsidR="00505126">
        <w:rPr>
          <w:rFonts w:ascii="Times New Roman" w:eastAsia="Times New Roman" w:hAnsi="Times New Roman" w:cs="Times New Roman"/>
          <w:sz w:val="26"/>
          <w:szCs w:val="26"/>
        </w:rPr>
        <w:t>9</w:t>
      </w:r>
      <w:r w:rsidR="00B56BD5">
        <w:rPr>
          <w:rFonts w:ascii="Times New Roman" w:eastAsia="Times New Roman" w:hAnsi="Times New Roman" w:cs="Times New Roman"/>
          <w:sz w:val="26"/>
          <w:szCs w:val="26"/>
        </w:rPr>
        <w:t xml:space="preserve"> </w:t>
      </w:r>
      <w:r w:rsidR="00D1664A">
        <w:rPr>
          <w:rFonts w:ascii="Times New Roman" w:eastAsia="Times New Roman" w:hAnsi="Times New Roman" w:cs="Times New Roman"/>
          <w:sz w:val="26"/>
          <w:szCs w:val="26"/>
        </w:rPr>
        <w:t>0033</w:t>
      </w:r>
      <w:r w:rsidR="00B56BD5">
        <w:rPr>
          <w:rFonts w:ascii="Times New Roman" w:eastAsia="Times New Roman" w:hAnsi="Times New Roman" w:cs="Times New Roman"/>
          <w:sz w:val="26"/>
          <w:szCs w:val="26"/>
        </w:rPr>
        <w:t xml:space="preserve"> 001</w:t>
      </w:r>
      <w:r w:rsidRPr="00805ECA">
        <w:rPr>
          <w:rFonts w:ascii="Times New Roman" w:eastAsia="Times New Roman" w:hAnsi="Times New Roman" w:cs="Times New Roman"/>
          <w:sz w:val="26"/>
          <w:szCs w:val="26"/>
        </w:rPr>
        <w:t>, daļas:</w:t>
      </w:r>
    </w:p>
    <w:p w14:paraId="1F9D27F5" w14:textId="01C4D8FF"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telpas ar kopējo platību </w:t>
      </w:r>
      <w:r w:rsidR="00D1664A">
        <w:rPr>
          <w:rFonts w:ascii="Times New Roman" w:eastAsia="Times New Roman" w:hAnsi="Times New Roman" w:cs="Times New Roman"/>
          <w:sz w:val="26"/>
          <w:szCs w:val="26"/>
        </w:rPr>
        <w:t>107,5</w:t>
      </w:r>
      <w:r w:rsidRPr="00805ECA">
        <w:rPr>
          <w:rFonts w:ascii="Times New Roman" w:eastAsia="Times New Roman" w:hAnsi="Times New Roman" w:cs="Times New Roman"/>
          <w:sz w:val="26"/>
          <w:szCs w:val="26"/>
        </w:rPr>
        <w:t xml:space="preserve"> m</w:t>
      </w:r>
      <w:r w:rsidRPr="00805ECA">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 xml:space="preserve">, turpmāk –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Iznomājamo</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inventarizācijas plāns tiek pievienots šim līgumam (1.pielikums) un ir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neatņemama sastāvdaļa;</w:t>
      </w:r>
    </w:p>
    <w:p w14:paraId="6B129EB2" w14:textId="57395E96" w:rsidR="00690BBD" w:rsidRDefault="00000000" w:rsidP="00690BBD">
      <w:pPr>
        <w:tabs>
          <w:tab w:val="left" w:pos="127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805ECA">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zemesgabala (kadastra apzīmējums </w:t>
      </w:r>
      <w:r w:rsidR="00253494">
        <w:rPr>
          <w:rFonts w:ascii="Times New Roman" w:eastAsia="Times New Roman" w:hAnsi="Times New Roman" w:cs="Times New Roman"/>
          <w:sz w:val="26"/>
          <w:szCs w:val="26"/>
        </w:rPr>
        <w:t>0100 0</w:t>
      </w:r>
      <w:r w:rsidR="00D1664A">
        <w:rPr>
          <w:rFonts w:ascii="Times New Roman" w:eastAsia="Times New Roman" w:hAnsi="Times New Roman" w:cs="Times New Roman"/>
          <w:sz w:val="26"/>
          <w:szCs w:val="26"/>
        </w:rPr>
        <w:t>3</w:t>
      </w:r>
      <w:r w:rsidR="00505126">
        <w:rPr>
          <w:rFonts w:ascii="Times New Roman" w:eastAsia="Times New Roman" w:hAnsi="Times New Roman" w:cs="Times New Roman"/>
          <w:sz w:val="26"/>
          <w:szCs w:val="26"/>
        </w:rPr>
        <w:t>9 0</w:t>
      </w:r>
      <w:r w:rsidR="00D1664A">
        <w:rPr>
          <w:rFonts w:ascii="Times New Roman" w:eastAsia="Times New Roman" w:hAnsi="Times New Roman" w:cs="Times New Roman"/>
          <w:sz w:val="26"/>
          <w:szCs w:val="26"/>
        </w:rPr>
        <w:t>033</w:t>
      </w:r>
      <w:r w:rsidR="00253494">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ar kopējo platību</w:t>
      </w:r>
      <w:r w:rsidR="00524E74">
        <w:rPr>
          <w:rFonts w:ascii="Times New Roman" w:eastAsia="Times New Roman" w:hAnsi="Times New Roman" w:cs="Times New Roman"/>
          <w:sz w:val="26"/>
          <w:szCs w:val="26"/>
        </w:rPr>
        <w:t xml:space="preserve"> </w:t>
      </w:r>
      <w:r w:rsidR="00505126">
        <w:rPr>
          <w:rFonts w:ascii="Times New Roman" w:eastAsia="Times New Roman" w:hAnsi="Times New Roman" w:cs="Times New Roman"/>
          <w:sz w:val="26"/>
          <w:szCs w:val="26"/>
        </w:rPr>
        <w:t>3</w:t>
      </w:r>
      <w:r w:rsidR="00D1664A">
        <w:rPr>
          <w:rFonts w:ascii="Times New Roman" w:eastAsia="Times New Roman" w:hAnsi="Times New Roman" w:cs="Times New Roman"/>
          <w:sz w:val="26"/>
          <w:szCs w:val="26"/>
        </w:rPr>
        <w:t>532</w:t>
      </w:r>
      <w:r w:rsidR="00505126">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m</w:t>
      </w:r>
      <w:r w:rsidRPr="00CB0CD3">
        <w:rPr>
          <w:rFonts w:ascii="Times New Roman" w:eastAsia="Times New Roman" w:hAnsi="Times New Roman" w:cs="Times New Roman"/>
          <w:sz w:val="26"/>
          <w:szCs w:val="26"/>
          <w:vertAlign w:val="superscript"/>
        </w:rPr>
        <w:t>2</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D1664A">
        <w:rPr>
          <w:rFonts w:ascii="Times New Roman" w:eastAsia="Times New Roman" w:hAnsi="Times New Roman" w:cs="Times New Roman"/>
          <w:sz w:val="26"/>
          <w:szCs w:val="26"/>
        </w:rPr>
        <w:t>10750</w:t>
      </w:r>
      <w:r w:rsidR="00253494">
        <w:rPr>
          <w:rFonts w:ascii="Times New Roman" w:eastAsia="Times New Roman" w:hAnsi="Times New Roman" w:cs="Times New Roman"/>
          <w:sz w:val="26"/>
          <w:szCs w:val="26"/>
        </w:rPr>
        <w:t>/</w:t>
      </w:r>
      <w:r w:rsidR="00D1664A">
        <w:rPr>
          <w:rFonts w:ascii="Times New Roman" w:eastAsia="Times New Roman" w:hAnsi="Times New Roman" w:cs="Times New Roman"/>
          <w:sz w:val="26"/>
          <w:szCs w:val="26"/>
        </w:rPr>
        <w:t>291678</w:t>
      </w:r>
      <w:r w:rsidR="00253494">
        <w:rPr>
          <w:rFonts w:ascii="Times New Roman" w:eastAsia="Times New Roman" w:hAnsi="Times New Roman" w:cs="Times New Roman"/>
          <w:sz w:val="26"/>
          <w:szCs w:val="26"/>
        </w:rPr>
        <w:t xml:space="preserve"> </w:t>
      </w:r>
      <w:r w:rsidRPr="007825D0">
        <w:rPr>
          <w:rFonts w:ascii="Times New Roman" w:eastAsia="Times New Roman" w:hAnsi="Times New Roman" w:cs="Times New Roman"/>
          <w:sz w:val="26"/>
          <w:szCs w:val="26"/>
          <w:lang w:eastAsia="ru-RU"/>
        </w:rPr>
        <w:t>domājamās daļas proporcionāli iznomātajai telpas platībai</w:t>
      </w:r>
      <w:r>
        <w:rPr>
          <w:rFonts w:ascii="Times New Roman" w:eastAsia="Times New Roman" w:hAnsi="Times New Roman" w:cs="Times New Roman"/>
          <w:sz w:val="26"/>
          <w:szCs w:val="26"/>
        </w:rPr>
        <w:t>, kas atbilst</w:t>
      </w:r>
      <w:r w:rsidR="00253494">
        <w:rPr>
          <w:rFonts w:ascii="Times New Roman" w:eastAsia="Times New Roman" w:hAnsi="Times New Roman" w:cs="Times New Roman"/>
          <w:sz w:val="26"/>
          <w:szCs w:val="26"/>
        </w:rPr>
        <w:t xml:space="preserve"> </w:t>
      </w:r>
      <w:r w:rsidR="00505126">
        <w:rPr>
          <w:rFonts w:ascii="Times New Roman" w:eastAsia="Times New Roman" w:hAnsi="Times New Roman" w:cs="Times New Roman"/>
          <w:sz w:val="26"/>
          <w:szCs w:val="26"/>
        </w:rPr>
        <w:t>1</w:t>
      </w:r>
      <w:r w:rsidR="00D1664A">
        <w:rPr>
          <w:rFonts w:ascii="Times New Roman" w:eastAsia="Times New Roman" w:hAnsi="Times New Roman" w:cs="Times New Roman"/>
          <w:sz w:val="26"/>
          <w:szCs w:val="26"/>
        </w:rPr>
        <w:t>30</w:t>
      </w:r>
      <w:r w:rsidR="00505126">
        <w:rPr>
          <w:rFonts w:ascii="Times New Roman" w:eastAsia="Times New Roman" w:hAnsi="Times New Roman" w:cs="Times New Roman"/>
          <w:sz w:val="26"/>
          <w:szCs w:val="26"/>
        </w:rPr>
        <w:t>,17</w:t>
      </w: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perscript"/>
        </w:rPr>
        <w:t>2</w:t>
      </w:r>
      <w:r w:rsidR="00505126">
        <w:rPr>
          <w:rFonts w:ascii="Times New Roman" w:eastAsia="Times New Roman" w:hAnsi="Times New Roman" w:cs="Times New Roman"/>
          <w:sz w:val="26"/>
          <w:szCs w:val="26"/>
        </w:rPr>
        <w:t xml:space="preserve">, </w:t>
      </w:r>
      <w:r w:rsidR="00CB6D67">
        <w:rPr>
          <w:rFonts w:ascii="Times New Roman" w:eastAsia="Times New Roman" w:hAnsi="Times New Roman" w:cs="Times New Roman"/>
          <w:sz w:val="26"/>
          <w:szCs w:val="26"/>
        </w:rPr>
        <w:t xml:space="preserve">(turpmāk - </w:t>
      </w:r>
      <w:r w:rsidR="00CB6D67" w:rsidRPr="00805ECA">
        <w:rPr>
          <w:rFonts w:ascii="Times New Roman" w:eastAsia="Times New Roman" w:hAnsi="Times New Roman" w:cs="Times New Roman"/>
          <w:b/>
          <w:i/>
          <w:sz w:val="26"/>
          <w:szCs w:val="26"/>
        </w:rPr>
        <w:t>Zemesgabals</w:t>
      </w:r>
      <w:r w:rsidR="00CB6D67" w:rsidRPr="00805ECA">
        <w:rPr>
          <w:rFonts w:ascii="Times New Roman" w:eastAsia="Times New Roman" w:hAnsi="Times New Roman" w:cs="Times New Roman"/>
          <w:sz w:val="26"/>
          <w:szCs w:val="26"/>
        </w:rPr>
        <w:t xml:space="preserve">). </w:t>
      </w:r>
      <w:r w:rsidR="00CB6D67" w:rsidRPr="00805ECA">
        <w:rPr>
          <w:rFonts w:ascii="Times New Roman" w:eastAsia="Times New Roman" w:hAnsi="Times New Roman" w:cs="Times New Roman"/>
          <w:b/>
          <w:i/>
          <w:sz w:val="26"/>
          <w:szCs w:val="26"/>
        </w:rPr>
        <w:t>Zemesgabala</w:t>
      </w:r>
      <w:r w:rsidR="00CB6D67" w:rsidRPr="00805ECA">
        <w:rPr>
          <w:rFonts w:ascii="Times New Roman" w:eastAsia="Times New Roman" w:hAnsi="Times New Roman" w:cs="Times New Roman"/>
          <w:sz w:val="26"/>
          <w:szCs w:val="26"/>
        </w:rPr>
        <w:t xml:space="preserve"> plāns tiek pievienots </w:t>
      </w:r>
      <w:r w:rsidR="00CB6D67" w:rsidRPr="00805ECA">
        <w:rPr>
          <w:rFonts w:ascii="Times New Roman" w:eastAsia="Times New Roman" w:hAnsi="Times New Roman" w:cs="Times New Roman"/>
          <w:b/>
          <w:i/>
          <w:sz w:val="26"/>
          <w:szCs w:val="26"/>
        </w:rPr>
        <w:t>Līgumam</w:t>
      </w:r>
      <w:r w:rsidR="00CB6D67" w:rsidRPr="00805ECA">
        <w:rPr>
          <w:rFonts w:ascii="Times New Roman" w:eastAsia="Times New Roman" w:hAnsi="Times New Roman" w:cs="Times New Roman"/>
          <w:sz w:val="26"/>
          <w:szCs w:val="26"/>
        </w:rPr>
        <w:t xml:space="preserve"> (2.pielikums) un ir </w:t>
      </w:r>
      <w:r w:rsidR="00CB6D67" w:rsidRPr="00805ECA">
        <w:rPr>
          <w:rFonts w:ascii="Times New Roman" w:eastAsia="Times New Roman" w:hAnsi="Times New Roman" w:cs="Times New Roman"/>
          <w:b/>
          <w:i/>
          <w:sz w:val="26"/>
          <w:szCs w:val="26"/>
        </w:rPr>
        <w:t>Līguma</w:t>
      </w:r>
      <w:r w:rsidR="00CB6D67" w:rsidRPr="00805ECA">
        <w:rPr>
          <w:rFonts w:ascii="Times New Roman" w:eastAsia="Times New Roman" w:hAnsi="Times New Roman" w:cs="Times New Roman"/>
          <w:sz w:val="26"/>
          <w:szCs w:val="26"/>
        </w:rPr>
        <w:t xml:space="preserve"> neatņemama sastāvdaļa. </w:t>
      </w:r>
      <w:r w:rsidR="00CB6D67" w:rsidRPr="00805ECA">
        <w:rPr>
          <w:rFonts w:ascii="Times New Roman" w:eastAsia="Times New Roman" w:hAnsi="Times New Roman" w:cs="Times New Roman"/>
          <w:b/>
          <w:i/>
          <w:sz w:val="26"/>
          <w:szCs w:val="26"/>
        </w:rPr>
        <w:t>Telpas</w:t>
      </w:r>
      <w:r w:rsidR="00CB6D67" w:rsidRPr="00805ECA">
        <w:rPr>
          <w:rFonts w:ascii="Times New Roman" w:eastAsia="Times New Roman" w:hAnsi="Times New Roman" w:cs="Times New Roman"/>
          <w:sz w:val="26"/>
          <w:szCs w:val="26"/>
        </w:rPr>
        <w:t xml:space="preserve"> un </w:t>
      </w:r>
      <w:r w:rsidR="00CB6D67" w:rsidRPr="00805ECA">
        <w:rPr>
          <w:rFonts w:ascii="Times New Roman" w:eastAsia="Times New Roman" w:hAnsi="Times New Roman" w:cs="Times New Roman"/>
          <w:b/>
          <w:i/>
          <w:sz w:val="26"/>
          <w:szCs w:val="26"/>
        </w:rPr>
        <w:t>Zemesgabals</w:t>
      </w:r>
      <w:r w:rsidR="00CB6D67" w:rsidRPr="00021D2E">
        <w:rPr>
          <w:rFonts w:ascii="Times New Roman" w:eastAsia="Times New Roman" w:hAnsi="Times New Roman" w:cs="Times New Roman"/>
          <w:sz w:val="26"/>
          <w:szCs w:val="26"/>
        </w:rPr>
        <w:t xml:space="preserve">, </w:t>
      </w:r>
      <w:r w:rsidR="00CB6D67">
        <w:rPr>
          <w:rFonts w:ascii="Times New Roman" w:eastAsia="Times New Roman" w:hAnsi="Times New Roman" w:cs="Times New Roman"/>
          <w:sz w:val="26"/>
          <w:szCs w:val="26"/>
        </w:rPr>
        <w:t>(</w:t>
      </w:r>
      <w:r w:rsidR="00CB6D67" w:rsidRPr="00805ECA">
        <w:rPr>
          <w:rFonts w:ascii="Times New Roman" w:eastAsia="Times New Roman" w:hAnsi="Times New Roman" w:cs="Times New Roman"/>
          <w:sz w:val="26"/>
          <w:szCs w:val="26"/>
        </w:rPr>
        <w:t xml:space="preserve">turpmāk </w:t>
      </w:r>
      <w:r w:rsidR="00CB6D67">
        <w:rPr>
          <w:rFonts w:ascii="Times New Roman" w:eastAsia="Times New Roman" w:hAnsi="Times New Roman" w:cs="Times New Roman"/>
          <w:sz w:val="26"/>
          <w:szCs w:val="26"/>
        </w:rPr>
        <w:t xml:space="preserve">kopā </w:t>
      </w:r>
      <w:r w:rsidR="00CB6D67" w:rsidRPr="00805ECA">
        <w:rPr>
          <w:rFonts w:ascii="Times New Roman" w:eastAsia="Times New Roman" w:hAnsi="Times New Roman" w:cs="Times New Roman"/>
          <w:sz w:val="26"/>
          <w:szCs w:val="26"/>
        </w:rPr>
        <w:t xml:space="preserve">– </w:t>
      </w:r>
      <w:r w:rsidR="00CB6D67" w:rsidRPr="00805ECA">
        <w:rPr>
          <w:rFonts w:ascii="Times New Roman" w:eastAsia="Times New Roman" w:hAnsi="Times New Roman" w:cs="Times New Roman"/>
          <w:b/>
          <w:i/>
          <w:sz w:val="26"/>
          <w:szCs w:val="26"/>
        </w:rPr>
        <w:t>Nekustamais īpašums</w:t>
      </w:r>
      <w:r w:rsidR="00CB6D67" w:rsidRPr="00021D2E">
        <w:rPr>
          <w:rFonts w:ascii="Times New Roman" w:eastAsia="Times New Roman" w:hAnsi="Times New Roman" w:cs="Times New Roman"/>
          <w:sz w:val="26"/>
          <w:szCs w:val="26"/>
        </w:rPr>
        <w:t xml:space="preserve">). </w:t>
      </w:r>
    </w:p>
    <w:p w14:paraId="445EF173" w14:textId="4E038851" w:rsidR="00874775" w:rsidRPr="00874775" w:rsidRDefault="00000000" w:rsidP="005713E1">
      <w:pPr>
        <w:tabs>
          <w:tab w:val="left" w:pos="993"/>
        </w:tabs>
        <w:spacing w:after="0" w:line="240" w:lineRule="auto"/>
        <w:ind w:firstLine="426"/>
        <w:jc w:val="both"/>
        <w:rPr>
          <w:rFonts w:ascii="Times New Roman" w:eastAsia="Times New Roman" w:hAnsi="Times New Roman" w:cs="Times New Roman"/>
          <w:i/>
          <w:sz w:val="20"/>
          <w:szCs w:val="20"/>
        </w:rPr>
      </w:pPr>
      <w:r>
        <w:rPr>
          <w:rFonts w:ascii="Times New Roman" w:eastAsia="Times New Roman" w:hAnsi="Times New Roman" w:cs="Times New Roman"/>
          <w:sz w:val="26"/>
          <w:szCs w:val="26"/>
        </w:rPr>
        <w:t xml:space="preserve">1.2.  </w:t>
      </w:r>
      <w:r w:rsidRPr="00874775">
        <w:rPr>
          <w:rFonts w:ascii="Times New Roman" w:eastAsia="Times New Roman" w:hAnsi="Times New Roman" w:cs="Times New Roman"/>
          <w:sz w:val="26"/>
          <w:szCs w:val="26"/>
        </w:rPr>
        <w:t xml:space="preserve">Ar Rīgas pilsētas zemesgrāmatu nodaļas </w:t>
      </w:r>
      <w:r w:rsidR="00D1664A">
        <w:rPr>
          <w:rFonts w:ascii="Times New Roman" w:eastAsia="Times New Roman" w:hAnsi="Times New Roman" w:cs="Times New Roman"/>
          <w:sz w:val="26"/>
          <w:szCs w:val="26"/>
        </w:rPr>
        <w:t>24.09.1996</w:t>
      </w:r>
      <w:r w:rsidRPr="00874775">
        <w:rPr>
          <w:rFonts w:ascii="Times New Roman" w:eastAsia="Times New Roman" w:hAnsi="Times New Roman" w:cs="Times New Roman"/>
          <w:sz w:val="26"/>
          <w:szCs w:val="26"/>
        </w:rPr>
        <w:t>. lēmumu zemesgrāmatas nodalījumā Nr.</w:t>
      </w:r>
      <w:r w:rsidR="00D1664A">
        <w:rPr>
          <w:rFonts w:ascii="Times New Roman" w:eastAsia="Times New Roman" w:hAnsi="Times New Roman" w:cs="Times New Roman"/>
          <w:sz w:val="26"/>
          <w:szCs w:val="26"/>
        </w:rPr>
        <w:t>4920</w:t>
      </w:r>
      <w:r w:rsidRPr="00874775">
        <w:rPr>
          <w:rFonts w:ascii="Times New Roman" w:eastAsia="Times New Roman" w:hAnsi="Times New Roman" w:cs="Times New Roman"/>
          <w:sz w:val="26"/>
          <w:szCs w:val="26"/>
        </w:rPr>
        <w:t xml:space="preserve"> uz nekustamo īpašumu </w:t>
      </w:r>
      <w:r w:rsidR="00CB6D67">
        <w:rPr>
          <w:rFonts w:ascii="Times New Roman" w:eastAsia="Times New Roman" w:hAnsi="Times New Roman" w:cs="Times New Roman"/>
          <w:sz w:val="26"/>
          <w:szCs w:val="26"/>
        </w:rPr>
        <w:t xml:space="preserve">Rīgā, </w:t>
      </w:r>
      <w:r w:rsidR="00D1664A">
        <w:rPr>
          <w:rFonts w:ascii="Times New Roman" w:eastAsia="Times New Roman" w:hAnsi="Times New Roman" w:cs="Times New Roman"/>
          <w:sz w:val="26"/>
          <w:szCs w:val="26"/>
        </w:rPr>
        <w:t>Jēkabpils</w:t>
      </w:r>
      <w:r w:rsidR="00CB6D67">
        <w:rPr>
          <w:rFonts w:ascii="Times New Roman" w:eastAsia="Times New Roman" w:hAnsi="Times New Roman" w:cs="Times New Roman"/>
          <w:sz w:val="26"/>
          <w:szCs w:val="26"/>
        </w:rPr>
        <w:t xml:space="preserve"> ielā </w:t>
      </w:r>
      <w:r w:rsidR="00D1664A">
        <w:rPr>
          <w:rFonts w:ascii="Times New Roman" w:eastAsia="Times New Roman" w:hAnsi="Times New Roman" w:cs="Times New Roman"/>
          <w:sz w:val="26"/>
          <w:szCs w:val="26"/>
        </w:rPr>
        <w:t>19a</w:t>
      </w:r>
      <w:r w:rsidR="00CB6D67">
        <w:rPr>
          <w:rFonts w:ascii="Times New Roman" w:eastAsia="Times New Roman" w:hAnsi="Times New Roman" w:cs="Times New Roman"/>
          <w:sz w:val="26"/>
          <w:szCs w:val="26"/>
        </w:rPr>
        <w:t>,</w:t>
      </w:r>
      <w:r w:rsidRPr="00874775">
        <w:rPr>
          <w:rFonts w:ascii="Times New Roman" w:eastAsia="Times New Roman" w:hAnsi="Times New Roman" w:cs="Times New Roman"/>
          <w:sz w:val="26"/>
          <w:szCs w:val="26"/>
        </w:rPr>
        <w:t xml:space="preserve"> īpašuma tiesības nostiprinātas Rīgas </w:t>
      </w:r>
      <w:r w:rsidR="00CB6D67">
        <w:rPr>
          <w:rFonts w:ascii="Times New Roman" w:eastAsia="Times New Roman" w:hAnsi="Times New Roman" w:cs="Times New Roman"/>
          <w:sz w:val="26"/>
          <w:szCs w:val="26"/>
        </w:rPr>
        <w:t>valsts</w:t>
      </w:r>
      <w:r w:rsidRPr="00874775">
        <w:rPr>
          <w:rFonts w:ascii="Times New Roman" w:eastAsia="Times New Roman" w:hAnsi="Times New Roman" w:cs="Times New Roman"/>
          <w:sz w:val="26"/>
          <w:szCs w:val="26"/>
        </w:rPr>
        <w:t xml:space="preserve">pilsētai. </w:t>
      </w:r>
    </w:p>
    <w:p w14:paraId="0060A7D1" w14:textId="551BCB4E" w:rsidR="00874775" w:rsidRPr="00874775" w:rsidRDefault="00000000" w:rsidP="00874775">
      <w:pPr>
        <w:tabs>
          <w:tab w:val="left" w:pos="851"/>
        </w:tabs>
        <w:spacing w:after="0" w:line="240" w:lineRule="auto"/>
        <w:ind w:left="426"/>
        <w:jc w:val="both"/>
        <w:rPr>
          <w:rFonts w:ascii="Times New Roman" w:eastAsia="Times New Roman" w:hAnsi="Times New Roman" w:cs="Times New Roman"/>
          <w:sz w:val="26"/>
          <w:szCs w:val="26"/>
        </w:rPr>
      </w:pPr>
      <w:r w:rsidRPr="00874775">
        <w:rPr>
          <w:rFonts w:ascii="Times New Roman" w:eastAsia="Times New Roman" w:hAnsi="Times New Roman" w:cs="Times New Roman"/>
          <w:sz w:val="26"/>
          <w:szCs w:val="26"/>
        </w:rPr>
        <w:lastRenderedPageBreak/>
        <w:t>1.3</w:t>
      </w:r>
      <w:r>
        <w:rPr>
          <w:rFonts w:ascii="Times New Roman" w:eastAsia="Times New Roman" w:hAnsi="Times New Roman" w:cs="Times New Roman"/>
          <w:b/>
          <w:i/>
          <w:sz w:val="26"/>
          <w:szCs w:val="26"/>
        </w:rPr>
        <w:t>.</w:t>
      </w:r>
      <w:r w:rsidRPr="00874775">
        <w:rPr>
          <w:rFonts w:ascii="Times New Roman" w:eastAsia="Times New Roman" w:hAnsi="Times New Roman" w:cs="Times New Roman"/>
          <w:b/>
          <w:i/>
          <w:sz w:val="26"/>
          <w:szCs w:val="26"/>
        </w:rPr>
        <w:t xml:space="preserve"> Telpas </w:t>
      </w:r>
      <w:r w:rsidRPr="00874775">
        <w:rPr>
          <w:rFonts w:ascii="Times New Roman" w:eastAsia="Times New Roman" w:hAnsi="Times New Roman" w:cs="Times New Roman"/>
          <w:sz w:val="26"/>
          <w:szCs w:val="26"/>
        </w:rPr>
        <w:t xml:space="preserve">tiek iznomātas </w:t>
      </w:r>
      <w:r w:rsidR="00A744D3">
        <w:rPr>
          <w:rFonts w:ascii="Times New Roman" w:eastAsia="Times New Roman" w:hAnsi="Times New Roman" w:cs="Times New Roman"/>
          <w:sz w:val="26"/>
          <w:szCs w:val="26"/>
        </w:rPr>
        <w:t>jauniešu velo tūrisma projektu nodrošināšanai</w:t>
      </w:r>
      <w:r w:rsidRPr="00874775">
        <w:rPr>
          <w:rFonts w:ascii="Times New Roman" w:eastAsia="Times New Roman" w:hAnsi="Times New Roman" w:cs="Times New Roman"/>
          <w:sz w:val="26"/>
          <w:szCs w:val="26"/>
        </w:rPr>
        <w:t xml:space="preserve">, bet                                  </w:t>
      </w:r>
    </w:p>
    <w:p w14:paraId="1712B965" w14:textId="77777777" w:rsidR="00874775" w:rsidRDefault="00000000" w:rsidP="00874775">
      <w:pPr>
        <w:tabs>
          <w:tab w:val="left" w:pos="1276"/>
        </w:tabs>
        <w:spacing w:after="0" w:line="240" w:lineRule="auto"/>
        <w:jc w:val="both"/>
        <w:rPr>
          <w:rFonts w:ascii="Times New Roman" w:eastAsia="Times New Roman" w:hAnsi="Times New Roman" w:cs="Times New Roman"/>
          <w:sz w:val="26"/>
          <w:szCs w:val="26"/>
        </w:rPr>
      </w:pPr>
      <w:r w:rsidRPr="00572B5D">
        <w:rPr>
          <w:rFonts w:ascii="Times New Roman" w:eastAsia="Times New Roman" w:hAnsi="Times New Roman" w:cs="Times New Roman"/>
          <w:b/>
          <w:i/>
          <w:sz w:val="26"/>
          <w:szCs w:val="26"/>
        </w:rPr>
        <w:t>Zemesgabals</w:t>
      </w:r>
      <w:r w:rsidRPr="00C37C6E">
        <w:rPr>
          <w:rFonts w:ascii="Times New Roman" w:eastAsia="Times New Roman" w:hAnsi="Times New Roman" w:cs="Times New Roman"/>
          <w:sz w:val="26"/>
          <w:szCs w:val="26"/>
        </w:rPr>
        <w:t xml:space="preserve"> – </w:t>
      </w:r>
      <w:r w:rsidRPr="00F617EF">
        <w:rPr>
          <w:rFonts w:ascii="Times New Roman" w:eastAsia="Times New Roman" w:hAnsi="Times New Roman" w:cs="Times New Roman"/>
          <w:b/>
          <w:i/>
          <w:sz w:val="26"/>
          <w:szCs w:val="26"/>
        </w:rPr>
        <w:t>Telpu</w:t>
      </w:r>
      <w:r w:rsidRPr="00C37C6E">
        <w:rPr>
          <w:rFonts w:ascii="Times New Roman" w:eastAsia="Times New Roman" w:hAnsi="Times New Roman" w:cs="Times New Roman"/>
          <w:sz w:val="26"/>
          <w:szCs w:val="26"/>
        </w:rPr>
        <w:t xml:space="preserve"> uzturēšanai, bez apbūves tiesībām.   </w:t>
      </w:r>
    </w:p>
    <w:p w14:paraId="445F2192" w14:textId="77777777" w:rsidR="00E55793" w:rsidRDefault="00E55793" w:rsidP="00874775">
      <w:pPr>
        <w:tabs>
          <w:tab w:val="left" w:pos="1276"/>
        </w:tabs>
        <w:spacing w:after="0" w:line="240" w:lineRule="auto"/>
        <w:jc w:val="both"/>
        <w:rPr>
          <w:rFonts w:ascii="Times New Roman" w:eastAsia="Times New Roman" w:hAnsi="Times New Roman" w:cs="Times New Roman"/>
          <w:sz w:val="26"/>
          <w:szCs w:val="26"/>
        </w:rPr>
      </w:pPr>
    </w:p>
    <w:p w14:paraId="1097C9FF" w14:textId="77777777" w:rsidR="0088272A" w:rsidRPr="00805ECA" w:rsidRDefault="00000000" w:rsidP="00544503">
      <w:pPr>
        <w:numPr>
          <w:ilvl w:val="0"/>
          <w:numId w:val="4"/>
        </w:numPr>
        <w:spacing w:after="0" w:line="360" w:lineRule="auto"/>
        <w:ind w:left="714" w:hanging="357"/>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Līguma termiņš</w:t>
      </w:r>
    </w:p>
    <w:p w14:paraId="2A2CED2A" w14:textId="77777777" w:rsidR="0088272A" w:rsidRPr="00805ECA" w:rsidRDefault="00000000" w:rsidP="0088272A">
      <w:pPr>
        <w:numPr>
          <w:ilvl w:val="1"/>
          <w:numId w:val="3"/>
        </w:numPr>
        <w:tabs>
          <w:tab w:val="left"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stājas spēkā ar brīdi, kad to parakstījuši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w:t>
      </w:r>
    </w:p>
    <w:p w14:paraId="18934092" w14:textId="77777777" w:rsidR="0088272A" w:rsidRPr="00805ECA" w:rsidRDefault="00000000" w:rsidP="0088272A">
      <w:pPr>
        <w:numPr>
          <w:ilvl w:val="1"/>
          <w:numId w:val="3"/>
        </w:numPr>
        <w:tabs>
          <w:tab w:val="num" w:pos="0"/>
          <w:tab w:val="num" w:pos="1276"/>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termiņš noteikts no 20___. gada __. _______ līdz 20____. gada __. __________.</w:t>
      </w:r>
    </w:p>
    <w:p w14:paraId="6420F27C" w14:textId="77777777" w:rsidR="0088272A" w:rsidRPr="005713E1" w:rsidRDefault="00000000" w:rsidP="005713E1">
      <w:pPr>
        <w:numPr>
          <w:ilvl w:val="1"/>
          <w:numId w:val="3"/>
        </w:numPr>
        <w:tabs>
          <w:tab w:val="num" w:pos="0"/>
          <w:tab w:val="num" w:pos="1276"/>
        </w:tabs>
        <w:spacing w:after="0" w:line="240" w:lineRule="auto"/>
        <w:ind w:left="0" w:firstLine="709"/>
        <w:jc w:val="both"/>
        <w:rPr>
          <w:rFonts w:ascii="Times New Roman" w:eastAsia="Times New Roman" w:hAnsi="Times New Roman" w:cs="Times New Roman"/>
          <w:b/>
          <w:sz w:val="26"/>
          <w:szCs w:val="26"/>
        </w:rPr>
      </w:pPr>
      <w:r w:rsidRPr="00805ECA">
        <w:rPr>
          <w:rFonts w:ascii="Times New Roman" w:eastAsia="Times New Roman" w:hAnsi="Times New Roman" w:cs="Times New Roman"/>
          <w:sz w:val="26"/>
          <w:szCs w:val="26"/>
        </w:rPr>
        <w:t xml:space="preserve">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2.2.punktā minētā nomas termiņa izbeigšanās,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termiņš var tikt pagarināts, noslēdzot par to rakstveida vienošanos, kas uzskatāma par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neatņemamu sastāvdaļu vai noslēgt jaunu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b/>
          <w:sz w:val="26"/>
          <w:szCs w:val="26"/>
        </w:rPr>
        <w:t>.</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bCs/>
          <w:i/>
          <w:iCs/>
          <w:sz w:val="26"/>
          <w:szCs w:val="26"/>
        </w:rPr>
        <w:t>Nomniekam</w:t>
      </w:r>
      <w:r w:rsidRPr="00805ECA">
        <w:rPr>
          <w:rFonts w:ascii="Times New Roman" w:eastAsia="Times New Roman" w:hAnsi="Times New Roman" w:cs="Times New Roman"/>
          <w:sz w:val="26"/>
          <w:szCs w:val="26"/>
        </w:rPr>
        <w:t xml:space="preserve"> ir pienākums rakstiski paziņot </w:t>
      </w:r>
      <w:r w:rsidRPr="00805ECA">
        <w:rPr>
          <w:rFonts w:ascii="Times New Roman" w:eastAsia="Times New Roman" w:hAnsi="Times New Roman" w:cs="Times New Roman"/>
          <w:b/>
          <w:bCs/>
          <w:i/>
          <w:iCs/>
          <w:sz w:val="26"/>
          <w:szCs w:val="26"/>
        </w:rPr>
        <w:t xml:space="preserve">Iznomātājam </w:t>
      </w:r>
      <w:r w:rsidRPr="00805ECA">
        <w:rPr>
          <w:rFonts w:ascii="Times New Roman" w:eastAsia="Times New Roman" w:hAnsi="Times New Roman" w:cs="Times New Roman"/>
          <w:sz w:val="26"/>
          <w:szCs w:val="26"/>
        </w:rPr>
        <w:t xml:space="preserve">par vēlēšanos pagarināt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termiņu ne vēlāk kā 2 (divus) mēnešus pirms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 beigām. </w:t>
      </w:r>
    </w:p>
    <w:p w14:paraId="5F0369E5" w14:textId="77777777" w:rsidR="005713E1" w:rsidRPr="00805ECA" w:rsidRDefault="005713E1" w:rsidP="005713E1">
      <w:pPr>
        <w:tabs>
          <w:tab w:val="num" w:pos="1276"/>
          <w:tab w:val="num" w:pos="1430"/>
        </w:tabs>
        <w:spacing w:after="0" w:line="240" w:lineRule="auto"/>
        <w:ind w:left="709"/>
        <w:jc w:val="both"/>
        <w:rPr>
          <w:rFonts w:ascii="Times New Roman" w:eastAsia="Times New Roman" w:hAnsi="Times New Roman" w:cs="Times New Roman"/>
          <w:b/>
          <w:sz w:val="26"/>
          <w:szCs w:val="26"/>
        </w:rPr>
      </w:pPr>
    </w:p>
    <w:p w14:paraId="210250C8" w14:textId="77777777" w:rsidR="0088272A" w:rsidRPr="00805ECA" w:rsidRDefault="00000000" w:rsidP="005713E1">
      <w:pPr>
        <w:tabs>
          <w:tab w:val="num" w:pos="1276"/>
        </w:tabs>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3. Samaksas noteikumi</w:t>
      </w:r>
    </w:p>
    <w:p w14:paraId="70E1D348" w14:textId="59899D6A" w:rsidR="0088272A" w:rsidRDefault="00000000" w:rsidP="00D56A3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805ECA">
        <w:rPr>
          <w:rFonts w:ascii="Times New Roman" w:eastAsia="Times New Roman" w:hAnsi="Times New Roman" w:cs="Times New Roman"/>
          <w:color w:val="000000"/>
          <w:sz w:val="26"/>
          <w:szCs w:val="26"/>
        </w:rPr>
        <w:t xml:space="preserve">Nomas maksa par </w:t>
      </w:r>
      <w:r w:rsidRPr="00805ECA">
        <w:rPr>
          <w:rFonts w:ascii="Times New Roman" w:eastAsia="Times New Roman" w:hAnsi="Times New Roman" w:cs="Times New Roman"/>
          <w:b/>
          <w:i/>
          <w:color w:val="000000"/>
          <w:sz w:val="26"/>
          <w:szCs w:val="26"/>
        </w:rPr>
        <w:t xml:space="preserve"> Nekustamā īpašuma</w:t>
      </w:r>
      <w:r w:rsidRPr="00805ECA">
        <w:rPr>
          <w:rFonts w:ascii="Times New Roman" w:eastAsia="Times New Roman" w:hAnsi="Times New Roman" w:cs="Times New Roman"/>
          <w:color w:val="000000"/>
          <w:sz w:val="26"/>
          <w:szCs w:val="26"/>
        </w:rPr>
        <w:t xml:space="preserve"> lietošanu, tai skaitā, par koplietošanas telpām, no </w:t>
      </w:r>
      <w:r w:rsidRPr="00805ECA">
        <w:rPr>
          <w:rFonts w:ascii="Times New Roman" w:eastAsia="Times New Roman" w:hAnsi="Times New Roman" w:cs="Times New Roman"/>
          <w:b/>
          <w:i/>
          <w:color w:val="000000"/>
          <w:sz w:val="26"/>
          <w:szCs w:val="26"/>
        </w:rPr>
        <w:t>Līguma</w:t>
      </w:r>
      <w:r>
        <w:rPr>
          <w:rFonts w:ascii="Times New Roman" w:eastAsia="Times New Roman" w:hAnsi="Times New Roman" w:cs="Times New Roman"/>
          <w:color w:val="000000"/>
          <w:sz w:val="26"/>
          <w:szCs w:val="26"/>
        </w:rPr>
        <w:t xml:space="preserve"> spēkā stāšanās dienas </w:t>
      </w:r>
      <w:r w:rsidR="00D41258" w:rsidRPr="00D41258">
        <w:rPr>
          <w:rFonts w:ascii="Times New Roman" w:eastAsia="Times New Roman" w:hAnsi="Times New Roman" w:cs="Times New Roman"/>
          <w:color w:val="000000"/>
          <w:sz w:val="26"/>
          <w:szCs w:val="26"/>
        </w:rPr>
        <w:t xml:space="preserve">kopējā nomas maksa – </w:t>
      </w:r>
      <w:r w:rsidR="000D7E68">
        <w:rPr>
          <w:rFonts w:ascii="Times New Roman" w:eastAsia="Times New Roman" w:hAnsi="Times New Roman" w:cs="Times New Roman"/>
          <w:color w:val="000000"/>
          <w:sz w:val="26"/>
          <w:szCs w:val="26"/>
        </w:rPr>
        <w:t>_____</w:t>
      </w:r>
      <w:r w:rsidR="00D41258" w:rsidRPr="00D41258">
        <w:rPr>
          <w:rFonts w:ascii="Times New Roman" w:eastAsia="Times New Roman" w:hAnsi="Times New Roman" w:cs="Times New Roman"/>
          <w:color w:val="000000"/>
          <w:sz w:val="26"/>
          <w:szCs w:val="26"/>
        </w:rPr>
        <w:t xml:space="preserve"> EUR mēnesī (neieskaitot PVN)</w:t>
      </w:r>
      <w:r w:rsidRPr="00CB0CD3">
        <w:rPr>
          <w:rFonts w:ascii="Times New Roman" w:eastAsia="Times New Roman" w:hAnsi="Times New Roman" w:cs="Times New Roman"/>
          <w:color w:val="000000"/>
          <w:sz w:val="26"/>
          <w:szCs w:val="26"/>
        </w:rPr>
        <w:t xml:space="preserve">. </w:t>
      </w:r>
    </w:p>
    <w:p w14:paraId="41522DDC"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norādītā summa neietver pievienotās vērtības nodokli (PVN). Visām maksām, ko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tiek papildus piemērots PVN atbilstoši Latvijas Republikas normatīvo aktu prasībām.</w:t>
      </w:r>
    </w:p>
    <w:p w14:paraId="08B626CB" w14:textId="648F75D4" w:rsidR="0088272A" w:rsidRPr="00967496" w:rsidRDefault="00000000" w:rsidP="0088272A">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i/>
          <w:sz w:val="26"/>
          <w:szCs w:val="26"/>
        </w:rPr>
      </w:pP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norādītā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nomas maksa ir noteikta saskaņā 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w:t>
      </w:r>
      <w:r w:rsidR="00A10841">
        <w:rPr>
          <w:rFonts w:ascii="Times New Roman" w:eastAsia="Times New Roman" w:hAnsi="Times New Roman" w:cs="Times New Roman"/>
          <w:sz w:val="26"/>
          <w:szCs w:val="26"/>
        </w:rPr>
        <w:t>SIA “</w:t>
      </w:r>
      <w:r w:rsidR="00FD7DD4">
        <w:rPr>
          <w:rFonts w:ascii="Times New Roman" w:eastAsia="Times New Roman" w:hAnsi="Times New Roman" w:cs="Times New Roman"/>
          <w:sz w:val="26"/>
          <w:szCs w:val="26"/>
        </w:rPr>
        <w:t>EIROEKSPERTS</w:t>
      </w:r>
      <w:r w:rsidR="00A10841">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tirgus nomas ma</w:t>
      </w:r>
      <w:r>
        <w:rPr>
          <w:rFonts w:ascii="Times New Roman" w:eastAsia="Times New Roman" w:hAnsi="Times New Roman" w:cs="Times New Roman"/>
          <w:sz w:val="26"/>
          <w:szCs w:val="26"/>
        </w:rPr>
        <w:t xml:space="preserve">ksu </w:t>
      </w:r>
      <w:r w:rsidRPr="00CB0CD3">
        <w:rPr>
          <w:rFonts w:ascii="Times New Roman" w:eastAsia="Times New Roman" w:hAnsi="Times New Roman" w:cs="Times New Roman"/>
          <w:sz w:val="26"/>
          <w:szCs w:val="26"/>
        </w:rPr>
        <w:t xml:space="preserve">sniegto atzinumu </w:t>
      </w:r>
      <w:r w:rsidRPr="005A0F50">
        <w:rPr>
          <w:rFonts w:ascii="Times New Roman" w:eastAsia="Times New Roman" w:hAnsi="Times New Roman" w:cs="Times New Roman"/>
          <w:sz w:val="26"/>
          <w:szCs w:val="26"/>
        </w:rPr>
        <w:t>„</w:t>
      </w:r>
      <w:r w:rsidRPr="00967496">
        <w:rPr>
          <w:rFonts w:ascii="Times New Roman" w:eastAsia="Times New Roman" w:hAnsi="Times New Roman" w:cs="Times New Roman"/>
          <w:sz w:val="26"/>
          <w:szCs w:val="26"/>
        </w:rPr>
        <w:t>Par</w:t>
      </w:r>
      <w:r w:rsidR="00E35196" w:rsidRPr="00967496">
        <w:rPr>
          <w:rFonts w:ascii="Times New Roman" w:eastAsia="Times New Roman" w:hAnsi="Times New Roman" w:cs="Times New Roman"/>
          <w:sz w:val="26"/>
          <w:szCs w:val="26"/>
        </w:rPr>
        <w:t xml:space="preserve"> </w:t>
      </w:r>
      <w:r w:rsidR="00967496" w:rsidRPr="00967496">
        <w:rPr>
          <w:rFonts w:ascii="Times New Roman" w:eastAsia="Times New Roman" w:hAnsi="Times New Roman" w:cs="Times New Roman"/>
          <w:sz w:val="26"/>
          <w:szCs w:val="26"/>
        </w:rPr>
        <w:t xml:space="preserve">neapdzīvojamo telpu un piesaistītās zemes domājamo daļu Jēkabpils ielā 19a, Rīgā tirgus </w:t>
      </w:r>
      <w:r w:rsidR="00A10841" w:rsidRPr="00967496">
        <w:rPr>
          <w:rFonts w:ascii="Times New Roman" w:eastAsia="Times New Roman" w:hAnsi="Times New Roman" w:cs="Times New Roman"/>
          <w:sz w:val="26"/>
          <w:szCs w:val="26"/>
        </w:rPr>
        <w:t>nomas maks</w:t>
      </w:r>
      <w:r w:rsidR="00967496" w:rsidRPr="00967496">
        <w:rPr>
          <w:rFonts w:ascii="Times New Roman" w:eastAsia="Times New Roman" w:hAnsi="Times New Roman" w:cs="Times New Roman"/>
          <w:sz w:val="26"/>
          <w:szCs w:val="26"/>
        </w:rPr>
        <w:t>as novērtējums</w:t>
      </w:r>
      <w:r w:rsidRPr="00967496">
        <w:rPr>
          <w:rFonts w:ascii="Times New Roman" w:eastAsia="Times New Roman" w:hAnsi="Times New Roman" w:cs="Times New Roman"/>
          <w:sz w:val="26"/>
          <w:szCs w:val="26"/>
        </w:rPr>
        <w:t>.”</w:t>
      </w:r>
    </w:p>
    <w:p w14:paraId="4EFAF35E" w14:textId="77777777"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Maksu par komunālajiem pakalpojumiem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maksā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norāda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0C572AC7" w14:textId="6E4FC4A1" w:rsidR="0088272A" w:rsidRPr="00805ECA" w:rsidRDefault="00000000" w:rsidP="0088272A">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rēķinu apmaksā maksu par sertificēta nekustamā īpašuma vērtētāja noteikto </w:t>
      </w:r>
      <w:r w:rsidRPr="00805ECA">
        <w:rPr>
          <w:rFonts w:ascii="Times New Roman" w:eastAsia="Times New Roman" w:hAnsi="Times New Roman" w:cs="Times New Roman"/>
          <w:b/>
          <w:i/>
          <w:sz w:val="26"/>
          <w:szCs w:val="26"/>
        </w:rPr>
        <w:t xml:space="preserve"> Nekustamā īpašuma</w:t>
      </w:r>
      <w:r w:rsidRPr="00805ECA">
        <w:rPr>
          <w:rFonts w:ascii="Times New Roman" w:eastAsia="Times New Roman" w:hAnsi="Times New Roman" w:cs="Times New Roman"/>
          <w:sz w:val="26"/>
          <w:szCs w:val="26"/>
        </w:rPr>
        <w:t xml:space="preserve">  tirgus nomas maksu (Līguma 3.3.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w:t>
      </w:r>
      <w:r>
        <w:rPr>
          <w:rFonts w:ascii="Times New Roman" w:eastAsia="Times New Roman" w:hAnsi="Times New Roman" w:cs="Times New Roman"/>
          <w:sz w:val="26"/>
          <w:szCs w:val="26"/>
        </w:rPr>
        <w:t>unkts</w:t>
      </w:r>
      <w:r w:rsidRPr="00805ECA">
        <w:rPr>
          <w:rFonts w:ascii="Times New Roman" w:eastAsia="Times New Roman" w:hAnsi="Times New Roman" w:cs="Times New Roman"/>
          <w:sz w:val="26"/>
          <w:szCs w:val="26"/>
        </w:rPr>
        <w:t>)</w:t>
      </w:r>
      <w:r w:rsidR="007C22E8">
        <w:rPr>
          <w:rFonts w:ascii="Times New Roman" w:eastAsia="Times New Roman" w:hAnsi="Times New Roman" w:cs="Times New Roman"/>
          <w:sz w:val="26"/>
          <w:szCs w:val="26"/>
        </w:rPr>
        <w:t xml:space="preserve"> </w:t>
      </w:r>
      <w:r w:rsidR="001D5EFE">
        <w:rPr>
          <w:rFonts w:ascii="Times New Roman" w:eastAsia="Times New Roman" w:hAnsi="Times New Roman" w:cs="Times New Roman"/>
          <w:sz w:val="26"/>
          <w:szCs w:val="26"/>
        </w:rPr>
        <w:t xml:space="preserve">EUR </w:t>
      </w:r>
      <w:r w:rsidR="001656F0">
        <w:rPr>
          <w:rFonts w:ascii="Times New Roman" w:eastAsia="Times New Roman" w:hAnsi="Times New Roman" w:cs="Times New Roman"/>
          <w:sz w:val="26"/>
          <w:szCs w:val="26"/>
        </w:rPr>
        <w:t>280</w:t>
      </w:r>
      <w:r w:rsidR="001D5EFE">
        <w:rPr>
          <w:rFonts w:ascii="Times New Roman" w:eastAsia="Times New Roman" w:hAnsi="Times New Roman" w:cs="Times New Roman"/>
          <w:sz w:val="26"/>
          <w:szCs w:val="26"/>
        </w:rPr>
        <w:t>,00 (</w:t>
      </w:r>
      <w:r w:rsidR="001656F0">
        <w:rPr>
          <w:rFonts w:ascii="Times New Roman" w:eastAsia="Times New Roman" w:hAnsi="Times New Roman" w:cs="Times New Roman"/>
          <w:sz w:val="26"/>
          <w:szCs w:val="26"/>
        </w:rPr>
        <w:t>divi</w:t>
      </w:r>
      <w:r w:rsidR="001D5EFE">
        <w:rPr>
          <w:rFonts w:ascii="Times New Roman" w:eastAsia="Times New Roman" w:hAnsi="Times New Roman" w:cs="Times New Roman"/>
          <w:sz w:val="26"/>
          <w:szCs w:val="26"/>
        </w:rPr>
        <w:t xml:space="preserve"> simt</w:t>
      </w:r>
      <w:r w:rsidR="001656F0">
        <w:rPr>
          <w:rFonts w:ascii="Times New Roman" w:eastAsia="Times New Roman" w:hAnsi="Times New Roman" w:cs="Times New Roman"/>
          <w:sz w:val="26"/>
          <w:szCs w:val="26"/>
        </w:rPr>
        <w:t>i</w:t>
      </w:r>
      <w:r w:rsidR="001D5EFE">
        <w:rPr>
          <w:rFonts w:ascii="Times New Roman" w:eastAsia="Times New Roman" w:hAnsi="Times New Roman" w:cs="Times New Roman"/>
          <w:sz w:val="26"/>
          <w:szCs w:val="26"/>
        </w:rPr>
        <w:t xml:space="preserve"> </w:t>
      </w:r>
      <w:r w:rsidR="001656F0">
        <w:rPr>
          <w:rFonts w:ascii="Times New Roman" w:eastAsia="Times New Roman" w:hAnsi="Times New Roman" w:cs="Times New Roman"/>
          <w:sz w:val="26"/>
          <w:szCs w:val="26"/>
        </w:rPr>
        <w:t>astoņ</w:t>
      </w:r>
      <w:r w:rsidR="001D5EFE">
        <w:rPr>
          <w:rFonts w:ascii="Times New Roman" w:eastAsia="Times New Roman" w:hAnsi="Times New Roman" w:cs="Times New Roman"/>
          <w:sz w:val="26"/>
          <w:szCs w:val="26"/>
        </w:rPr>
        <w:t>desmit euro 00 centi), neieskaitot PVN.</w:t>
      </w:r>
    </w:p>
    <w:p w14:paraId="0710CEAA"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3C7C0C">
        <w:rPr>
          <w:rFonts w:ascii="Times New Roman" w:eastAsia="Times New Roman" w:hAnsi="Times New Roman" w:cs="Times New Roman"/>
          <w:b/>
          <w:i/>
          <w:sz w:val="26"/>
          <w:szCs w:val="26"/>
        </w:rPr>
        <w:t>Līguma</w:t>
      </w:r>
      <w:r>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atbilstoši tiesību aktu prasībām maksā nodokļus, nodevas un citus maksājumus, ar ko tiek aplikts</w:t>
      </w:r>
      <w:r>
        <w:rPr>
          <w:rFonts w:ascii="Times New Roman" w:eastAsia="Times New Roman" w:hAnsi="Times New Roman" w:cs="Times New Roman"/>
          <w:sz w:val="26"/>
          <w:szCs w:val="26"/>
        </w:rPr>
        <w:t xml:space="preserve"> vai tiks aplikts</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proporcionāli iznomātajai platībai pēc </w:t>
      </w:r>
      <w:r w:rsidRPr="00805ECA">
        <w:rPr>
          <w:rFonts w:ascii="Times New Roman" w:eastAsia="Times New Roman" w:hAnsi="Times New Roman" w:cs="Times New Roman"/>
          <w:b/>
          <w:i/>
          <w:sz w:val="26"/>
          <w:szCs w:val="26"/>
        </w:rPr>
        <w:t>Iznomātāj</w:t>
      </w:r>
      <w:r w:rsidRPr="00805ECA">
        <w:rPr>
          <w:rFonts w:ascii="Times New Roman" w:eastAsia="Times New Roman" w:hAnsi="Times New Roman" w:cs="Times New Roman"/>
          <w:sz w:val="26"/>
          <w:szCs w:val="26"/>
        </w:rPr>
        <w:t xml:space="preserve">a vai pašvaldības kompetentās iestādes piestādītajiem rēķiniem. </w:t>
      </w:r>
    </w:p>
    <w:p w14:paraId="2AD51658" w14:textId="77777777" w:rsidR="00E55793" w:rsidRPr="00805ECA" w:rsidRDefault="00000000" w:rsidP="00E55793">
      <w:pPr>
        <w:numPr>
          <w:ilvl w:val="1"/>
          <w:numId w:val="2"/>
        </w:numPr>
        <w:tabs>
          <w:tab w:val="clear" w:pos="862"/>
          <w:tab w:val="num" w:pos="0"/>
          <w:tab w:val="left" w:pos="1276"/>
          <w:tab w:val="num" w:pos="1429"/>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Maksājumus par </w:t>
      </w:r>
      <w:r w:rsidRPr="00805ECA">
        <w:rPr>
          <w:rFonts w:ascii="Times New Roman" w:eastAsia="Times New Roman" w:hAnsi="Times New Roman" w:cs="Times New Roman"/>
          <w:b/>
          <w:bCs/>
          <w:i/>
          <w:iCs/>
          <w:sz w:val="26"/>
          <w:szCs w:val="26"/>
        </w:rPr>
        <w:t>Nekustamā īpašuma lietošanu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3.1. un 3.2.</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sz w:val="26"/>
          <w:szCs w:val="26"/>
        </w:rPr>
        <w:t xml:space="preserve"> sāk maksāt saskaņā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2.2. </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noradīto nomas termiņa sākuma datumu</w:t>
      </w:r>
      <w:r w:rsidRPr="00805ECA">
        <w:rPr>
          <w:rFonts w:ascii="Times New Roman" w:eastAsia="Times New Roman" w:hAnsi="Times New Roman" w:cs="Times New Roman"/>
          <w:b/>
          <w:bCs/>
          <w:sz w:val="26"/>
          <w:szCs w:val="26"/>
        </w:rPr>
        <w:t xml:space="preserve"> </w:t>
      </w:r>
      <w:r w:rsidRPr="00805ECA">
        <w:rPr>
          <w:rFonts w:ascii="Times New Roman" w:eastAsia="Times New Roman" w:hAnsi="Times New Roman" w:cs="Times New Roman"/>
          <w:sz w:val="26"/>
          <w:szCs w:val="26"/>
        </w:rPr>
        <w:t xml:space="preserve">un veic pa kalendārajiem mēnešiem, ieskaitot tos </w:t>
      </w:r>
      <w:r w:rsidRPr="00805ECA">
        <w:rPr>
          <w:rFonts w:ascii="Times New Roman" w:eastAsia="Times New Roman" w:hAnsi="Times New Roman" w:cs="Times New Roman"/>
          <w:b/>
          <w:bCs/>
          <w:i/>
          <w:iCs/>
          <w:sz w:val="26"/>
          <w:szCs w:val="26"/>
        </w:rPr>
        <w:t>Iznomātāja</w:t>
      </w:r>
      <w:r w:rsidRPr="00805ECA">
        <w:rPr>
          <w:rFonts w:ascii="Times New Roman" w:eastAsia="Times New Roman" w:hAnsi="Times New Roman" w:cs="Times New Roman"/>
          <w:sz w:val="26"/>
          <w:szCs w:val="26"/>
        </w:rPr>
        <w:t xml:space="preserve"> norēķinu kontā par</w:t>
      </w:r>
      <w:r>
        <w:rPr>
          <w:rFonts w:ascii="Times New Roman" w:eastAsia="Times New Roman" w:hAnsi="Times New Roman" w:cs="Times New Roman"/>
          <w:sz w:val="26"/>
          <w:szCs w:val="26"/>
        </w:rPr>
        <w:t xml:space="preserve"> kārtējo mēnesi 14 dienu laikā</w:t>
      </w:r>
      <w:r w:rsidRPr="00805ECA">
        <w:rPr>
          <w:rFonts w:ascii="Times New Roman" w:eastAsia="Times New Roman" w:hAnsi="Times New Roman" w:cs="Times New Roman"/>
          <w:sz w:val="26"/>
          <w:szCs w:val="26"/>
        </w:rPr>
        <w:t xml:space="preserve"> saskaņā ar </w:t>
      </w:r>
      <w:r w:rsidRPr="00805ECA">
        <w:rPr>
          <w:rFonts w:ascii="Times New Roman" w:eastAsia="Times New Roman" w:hAnsi="Times New Roman" w:cs="Times New Roman"/>
          <w:b/>
          <w:bCs/>
          <w:i/>
          <w:iCs/>
          <w:sz w:val="26"/>
          <w:szCs w:val="26"/>
        </w:rPr>
        <w:t>Iznomātāja</w:t>
      </w:r>
      <w:r>
        <w:rPr>
          <w:rFonts w:ascii="Times New Roman" w:eastAsia="Times New Roman" w:hAnsi="Times New Roman" w:cs="Times New Roman"/>
          <w:sz w:val="26"/>
          <w:szCs w:val="26"/>
        </w:rPr>
        <w:t xml:space="preserve"> piestā</w:t>
      </w:r>
      <w:r w:rsidRPr="00805ECA">
        <w:rPr>
          <w:rFonts w:ascii="Times New Roman" w:eastAsia="Times New Roman" w:hAnsi="Times New Roman" w:cs="Times New Roman"/>
          <w:sz w:val="26"/>
          <w:szCs w:val="26"/>
        </w:rPr>
        <w:t>dīt</w:t>
      </w:r>
      <w:r>
        <w:rPr>
          <w:rFonts w:ascii="Times New Roman" w:eastAsia="Times New Roman" w:hAnsi="Times New Roman" w:cs="Times New Roman"/>
          <w:sz w:val="26"/>
          <w:szCs w:val="26"/>
        </w:rPr>
        <w: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Maksājumus par komunā</w:t>
      </w:r>
      <w:r>
        <w:rPr>
          <w:rFonts w:ascii="Times New Roman" w:eastAsia="Times New Roman" w:hAnsi="Times New Roman" w:cs="Times New Roman"/>
          <w:sz w:val="26"/>
          <w:szCs w:val="26"/>
        </w:rPr>
        <w:t>lajiem pakalpojumiem (Līguma 3.4</w:t>
      </w:r>
      <w:r w:rsidRPr="00805ECA">
        <w:rPr>
          <w:rFonts w:ascii="Times New Roman" w:eastAsia="Times New Roman" w:hAnsi="Times New Roman" w:cs="Times New Roman"/>
          <w:sz w:val="26"/>
          <w:szCs w:val="26"/>
        </w:rPr>
        <w:t>.</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punkts)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veic pa kalendārajiem mēnešiem </w:t>
      </w:r>
      <w:r>
        <w:rPr>
          <w:rFonts w:ascii="Times New Roman" w:eastAsia="Times New Roman" w:hAnsi="Times New Roman" w:cs="Times New Roman"/>
          <w:sz w:val="26"/>
          <w:szCs w:val="26"/>
        </w:rPr>
        <w:t xml:space="preserve">14 dienu laikā </w:t>
      </w:r>
      <w:r w:rsidRPr="00805ECA">
        <w:rPr>
          <w:rFonts w:ascii="Times New Roman" w:eastAsia="Times New Roman" w:hAnsi="Times New Roman" w:cs="Times New Roman"/>
          <w:sz w:val="26"/>
          <w:szCs w:val="26"/>
        </w:rPr>
        <w:t xml:space="preserve">saskaņā ar </w:t>
      </w:r>
      <w:r w:rsidRPr="00805ECA">
        <w:rPr>
          <w:rFonts w:ascii="Times New Roman" w:eastAsia="Times New Roman" w:hAnsi="Times New Roman" w:cs="Times New Roman"/>
          <w:b/>
          <w:i/>
          <w:sz w:val="26"/>
          <w:szCs w:val="26"/>
        </w:rPr>
        <w:t>Iznomātāja</w:t>
      </w:r>
      <w:r>
        <w:rPr>
          <w:rFonts w:ascii="Times New Roman" w:eastAsia="Times New Roman" w:hAnsi="Times New Roman" w:cs="Times New Roman"/>
          <w:sz w:val="26"/>
          <w:szCs w:val="26"/>
        </w:rPr>
        <w:t xml:space="preserve"> piestādīta</w:t>
      </w:r>
      <w:r w:rsidRPr="00805ECA">
        <w:rPr>
          <w:rFonts w:ascii="Times New Roman" w:eastAsia="Times New Roman" w:hAnsi="Times New Roman" w:cs="Times New Roman"/>
          <w:sz w:val="26"/>
          <w:szCs w:val="26"/>
        </w:rPr>
        <w:t>jiem rēķiniem</w:t>
      </w:r>
      <w:r>
        <w:rPr>
          <w:rFonts w:ascii="Times New Roman" w:eastAsia="Times New Roman" w:hAnsi="Times New Roman" w:cs="Times New Roman"/>
          <w:sz w:val="26"/>
          <w:szCs w:val="26"/>
        </w:rPr>
        <w:t xml:space="preserve"> un apmaksas termiņiem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lastRenderedPageBreak/>
        <w:t xml:space="preserve">Rēķina nesaņemšana neatbrīvo </w:t>
      </w:r>
      <w:r w:rsidRPr="00805ECA">
        <w:rPr>
          <w:rFonts w:ascii="Times New Roman" w:eastAsia="Times New Roman" w:hAnsi="Times New Roman" w:cs="Times New Roman"/>
          <w:b/>
          <w:bCs/>
          <w:i/>
          <w:iCs/>
          <w:sz w:val="26"/>
          <w:szCs w:val="26"/>
        </w:rPr>
        <w:t>Nomnieku</w:t>
      </w:r>
      <w:r w:rsidRPr="00805ECA">
        <w:rPr>
          <w:rFonts w:ascii="Times New Roman" w:eastAsia="Times New Roman" w:hAnsi="Times New Roman" w:cs="Times New Roman"/>
          <w:sz w:val="26"/>
          <w:szCs w:val="26"/>
        </w:rPr>
        <w:t xml:space="preserve"> no pienākuma maksāt nomas maksu par </w:t>
      </w:r>
      <w:r w:rsidRPr="00805ECA">
        <w:rPr>
          <w:rFonts w:ascii="Times New Roman" w:eastAsia="Times New Roman" w:hAnsi="Times New Roman" w:cs="Times New Roman"/>
          <w:b/>
          <w:i/>
          <w:sz w:val="26"/>
          <w:szCs w:val="26"/>
        </w:rPr>
        <w:t xml:space="preserve"> Nekustamā īpašuma </w:t>
      </w:r>
      <w:r w:rsidRPr="00805ECA">
        <w:rPr>
          <w:rFonts w:ascii="Times New Roman" w:eastAsia="Times New Roman" w:hAnsi="Times New Roman" w:cs="Times New Roman"/>
          <w:sz w:val="26"/>
          <w:szCs w:val="26"/>
        </w:rPr>
        <w:t xml:space="preserve">nomu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noteiktajā kārtībā.</w:t>
      </w:r>
    </w:p>
    <w:p w14:paraId="4BC6E57D" w14:textId="77777777" w:rsidR="0088272A" w:rsidRPr="00E55793" w:rsidRDefault="00000000" w:rsidP="006744E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E55793">
        <w:rPr>
          <w:rFonts w:ascii="Times New Roman" w:eastAsia="Times New Roman" w:hAnsi="Times New Roman" w:cs="Times New Roman"/>
          <w:sz w:val="26"/>
          <w:szCs w:val="26"/>
        </w:rPr>
        <w:t xml:space="preserve">Par samaksas termiņa nokavēšanu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maksā </w:t>
      </w:r>
      <w:r w:rsidRPr="00E55793">
        <w:rPr>
          <w:rFonts w:ascii="Times New Roman" w:eastAsia="Times New Roman" w:hAnsi="Times New Roman" w:cs="Times New Roman"/>
          <w:b/>
          <w:i/>
          <w:sz w:val="26"/>
          <w:szCs w:val="26"/>
        </w:rPr>
        <w:t>Iznomātājam</w:t>
      </w:r>
      <w:r w:rsidRPr="00E55793">
        <w:rPr>
          <w:rFonts w:ascii="Times New Roman" w:eastAsia="Times New Roman" w:hAnsi="Times New Roman" w:cs="Times New Roman"/>
          <w:sz w:val="26"/>
          <w:szCs w:val="26"/>
        </w:rPr>
        <w:t xml:space="preserve"> nokavējuma procentus 0,1% apmērā no  kavētās maksājuma summas par katru nokavēto kalendāro dienu. No </w:t>
      </w:r>
      <w:r w:rsidRPr="00E55793">
        <w:rPr>
          <w:rFonts w:ascii="Times New Roman" w:eastAsia="Times New Roman" w:hAnsi="Times New Roman" w:cs="Times New Roman"/>
          <w:b/>
          <w:i/>
          <w:sz w:val="26"/>
          <w:szCs w:val="26"/>
        </w:rPr>
        <w:t>Nomnieka</w:t>
      </w:r>
      <w:r w:rsidRPr="00E55793">
        <w:rPr>
          <w:rFonts w:ascii="Times New Roman" w:eastAsia="Times New Roman" w:hAnsi="Times New Roman" w:cs="Times New Roman"/>
          <w:sz w:val="26"/>
          <w:szCs w:val="26"/>
        </w:rPr>
        <w:t xml:space="preserve"> saņemtajiem maksājumiem pirmkārt tiek dzēsti nokavējuma procenti, tad pārējā parāda summa.</w:t>
      </w:r>
      <w:r w:rsidR="00D455A1" w:rsidRPr="00E55793">
        <w:rPr>
          <w:rFonts w:ascii="Times New Roman" w:eastAsia="Times New Roman" w:hAnsi="Times New Roman" w:cs="Times New Roman"/>
          <w:sz w:val="26"/>
          <w:szCs w:val="26"/>
        </w:rPr>
        <w:t xml:space="preserve"> </w:t>
      </w:r>
      <w:r w:rsidRPr="00E55793">
        <w:rPr>
          <w:rFonts w:ascii="Times New Roman" w:eastAsia="Times New Roman" w:hAnsi="Times New Roman" w:cs="Times New Roman"/>
          <w:sz w:val="26"/>
          <w:szCs w:val="26"/>
        </w:rPr>
        <w:t xml:space="preserve">Nomas maksu, maksu par komunālajiem pakalpojumiem un citus maksājumus </w:t>
      </w:r>
      <w:r w:rsidRPr="00E55793">
        <w:rPr>
          <w:rFonts w:ascii="Times New Roman" w:eastAsia="Times New Roman" w:hAnsi="Times New Roman" w:cs="Times New Roman"/>
          <w:b/>
          <w:i/>
          <w:sz w:val="26"/>
          <w:szCs w:val="26"/>
        </w:rPr>
        <w:t>Nomnieks</w:t>
      </w:r>
      <w:r w:rsidRPr="00E55793">
        <w:rPr>
          <w:rFonts w:ascii="Times New Roman" w:eastAsia="Times New Roman" w:hAnsi="Times New Roman" w:cs="Times New Roman"/>
          <w:sz w:val="26"/>
          <w:szCs w:val="26"/>
        </w:rPr>
        <w:t xml:space="preserve"> veic pārskaitījuma veidā uz šādu</w:t>
      </w:r>
      <w:r w:rsidRPr="00E55793">
        <w:rPr>
          <w:rFonts w:ascii="Times New Roman" w:eastAsia="Times New Roman" w:hAnsi="Times New Roman" w:cs="Times New Roman"/>
          <w:b/>
          <w:bCs/>
          <w:i/>
          <w:iCs/>
          <w:sz w:val="26"/>
          <w:szCs w:val="26"/>
        </w:rPr>
        <w:t xml:space="preserve"> </w:t>
      </w:r>
      <w:r w:rsidRPr="00E55793">
        <w:rPr>
          <w:rFonts w:ascii="Times New Roman" w:eastAsia="Times New Roman" w:hAnsi="Times New Roman" w:cs="Times New Roman"/>
          <w:sz w:val="26"/>
          <w:szCs w:val="26"/>
        </w:rPr>
        <w:t>norēķinu kontu:</w:t>
      </w:r>
    </w:p>
    <w:p w14:paraId="285EDD1B" w14:textId="77777777" w:rsidR="00473C1B" w:rsidRPr="00083B3E" w:rsidRDefault="00000000" w:rsidP="00473C1B">
      <w:pPr>
        <w:pStyle w:val="Bezatstarpm"/>
        <w:rPr>
          <w:rFonts w:ascii="Times New Roman" w:hAnsi="Times New Roman"/>
          <w:sz w:val="26"/>
          <w:szCs w:val="26"/>
        </w:rPr>
      </w:pPr>
      <w:bookmarkStart w:id="3" w:name="_Hlk512435998"/>
      <w:r>
        <w:rPr>
          <w:rFonts w:ascii="Times New Roman" w:hAnsi="Times New Roman"/>
          <w:sz w:val="26"/>
          <w:szCs w:val="26"/>
        </w:rPr>
        <w:t>Banka: _______________________</w:t>
      </w:r>
    </w:p>
    <w:p w14:paraId="5A550F7A"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Kods: _______________________</w:t>
      </w:r>
    </w:p>
    <w:p w14:paraId="0C3F9DC8" w14:textId="77777777" w:rsidR="00473C1B" w:rsidRPr="00083B3E" w:rsidRDefault="00000000" w:rsidP="00473C1B">
      <w:pPr>
        <w:pStyle w:val="Bezatstarpm"/>
        <w:rPr>
          <w:rFonts w:ascii="Times New Roman" w:hAnsi="Times New Roman"/>
          <w:sz w:val="26"/>
          <w:szCs w:val="26"/>
        </w:rPr>
      </w:pPr>
      <w:r>
        <w:rPr>
          <w:rFonts w:ascii="Times New Roman" w:hAnsi="Times New Roman"/>
          <w:sz w:val="26"/>
          <w:szCs w:val="26"/>
        </w:rPr>
        <w:t>Konta Nr.____________________</w:t>
      </w:r>
    </w:p>
    <w:p w14:paraId="7F94A8B1"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 xml:space="preserve">Rīgas </w:t>
      </w:r>
      <w:r w:rsidR="00E55793">
        <w:rPr>
          <w:rFonts w:ascii="Times New Roman" w:hAnsi="Times New Roman"/>
          <w:sz w:val="26"/>
          <w:szCs w:val="26"/>
        </w:rPr>
        <w:t>valsts</w:t>
      </w:r>
      <w:r w:rsidRPr="00083B3E">
        <w:rPr>
          <w:rFonts w:ascii="Times New Roman" w:hAnsi="Times New Roman"/>
          <w:sz w:val="26"/>
          <w:szCs w:val="26"/>
        </w:rPr>
        <w:t>pilsētas pašvaldība</w:t>
      </w:r>
    </w:p>
    <w:p w14:paraId="0518807F"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Adrese: Rātslaukums 1, Rīga, LV-1050</w:t>
      </w:r>
    </w:p>
    <w:p w14:paraId="180634B9" w14:textId="77777777" w:rsidR="00473C1B" w:rsidRPr="00596EFD" w:rsidRDefault="00000000" w:rsidP="00473C1B">
      <w:pPr>
        <w:pStyle w:val="Normal11pt"/>
        <w:tabs>
          <w:tab w:val="num" w:pos="0"/>
        </w:tabs>
        <w:ind w:right="-750"/>
        <w:jc w:val="left"/>
        <w:rPr>
          <w:b w:val="0"/>
          <w:iCs/>
          <w:snapToGrid w:val="0"/>
          <w:sz w:val="26"/>
          <w:szCs w:val="26"/>
        </w:rPr>
      </w:pPr>
      <w:r w:rsidRPr="00596EFD">
        <w:rPr>
          <w:b w:val="0"/>
          <w:iCs/>
          <w:snapToGrid w:val="0"/>
          <w:sz w:val="26"/>
          <w:szCs w:val="26"/>
        </w:rPr>
        <w:t xml:space="preserve">NMR kods: 90011524360 </w:t>
      </w:r>
    </w:p>
    <w:p w14:paraId="4121539B"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PVN reģ. Nr.: LV90011524360</w:t>
      </w:r>
    </w:p>
    <w:p w14:paraId="36913634"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RD iestādes kods: 210XXX</w:t>
      </w:r>
      <w:r>
        <w:rPr>
          <w:rFonts w:ascii="Times New Roman" w:hAnsi="Times New Roman"/>
          <w:sz w:val="26"/>
          <w:szCs w:val="26"/>
        </w:rPr>
        <w:t>X</w:t>
      </w:r>
    </w:p>
    <w:bookmarkEnd w:id="3"/>
    <w:p w14:paraId="7BD93B02" w14:textId="77777777" w:rsidR="00473C1B" w:rsidRPr="00083B3E" w:rsidRDefault="00000000" w:rsidP="00473C1B">
      <w:pPr>
        <w:pStyle w:val="Bezatstarpm"/>
        <w:rPr>
          <w:rFonts w:ascii="Times New Roman" w:hAnsi="Times New Roman"/>
          <w:sz w:val="26"/>
          <w:szCs w:val="26"/>
        </w:rPr>
      </w:pPr>
      <w:r w:rsidRPr="00083B3E">
        <w:rPr>
          <w:rFonts w:ascii="Times New Roman" w:hAnsi="Times New Roman"/>
          <w:sz w:val="26"/>
          <w:szCs w:val="26"/>
        </w:rPr>
        <w:t>Pakalpojuma sniegšanas vieta: _______________________________</w:t>
      </w:r>
    </w:p>
    <w:p w14:paraId="57B9BEED" w14:textId="77777777" w:rsidR="00473C1B" w:rsidRPr="002B283E" w:rsidRDefault="00000000" w:rsidP="00473C1B">
      <w:pPr>
        <w:pStyle w:val="Bezatstarpm"/>
        <w:spacing w:line="20" w:lineRule="atLeast"/>
        <w:rPr>
          <w:rFonts w:ascii="Times New Roman" w:hAnsi="Times New Roman"/>
          <w:bCs/>
          <w:i/>
          <w:iCs/>
          <w:sz w:val="20"/>
          <w:szCs w:val="20"/>
        </w:rPr>
      </w:pPr>
      <w:r w:rsidRPr="00E55793">
        <w:rPr>
          <w:rFonts w:ascii="Times New Roman" w:hAnsi="Times New Roman"/>
          <w:i/>
          <w:iCs/>
          <w:sz w:val="20"/>
          <w:szCs w:val="20"/>
        </w:rPr>
        <w:t xml:space="preserve">                                                         </w:t>
      </w:r>
      <w:r w:rsidR="00E55793">
        <w:rPr>
          <w:rFonts w:ascii="Times New Roman" w:hAnsi="Times New Roman"/>
          <w:i/>
          <w:iCs/>
          <w:sz w:val="20"/>
          <w:szCs w:val="20"/>
        </w:rPr>
        <w:t xml:space="preserve">                  </w:t>
      </w:r>
      <w:r w:rsidR="003402D0" w:rsidRPr="00E55793">
        <w:rPr>
          <w:rFonts w:ascii="Times New Roman" w:hAnsi="Times New Roman"/>
          <w:i/>
          <w:iCs/>
          <w:sz w:val="20"/>
          <w:szCs w:val="20"/>
        </w:rPr>
        <w:t>(</w:t>
      </w:r>
      <w:r w:rsidRPr="002B283E">
        <w:rPr>
          <w:rFonts w:ascii="Times New Roman" w:hAnsi="Times New Roman"/>
          <w:i/>
          <w:sz w:val="20"/>
          <w:szCs w:val="20"/>
        </w:rPr>
        <w:t>I</w:t>
      </w:r>
      <w:r w:rsidRPr="002B283E">
        <w:rPr>
          <w:rFonts w:ascii="Times New Roman" w:hAnsi="Times New Roman"/>
          <w:bCs/>
          <w:i/>
          <w:iCs/>
          <w:sz w:val="20"/>
          <w:szCs w:val="20"/>
        </w:rPr>
        <w:t>estādes nosaukums un adrese</w:t>
      </w:r>
      <w:r w:rsidR="003402D0">
        <w:rPr>
          <w:rFonts w:ascii="Times New Roman" w:hAnsi="Times New Roman"/>
          <w:bCs/>
          <w:i/>
          <w:iCs/>
          <w:sz w:val="20"/>
          <w:szCs w:val="20"/>
        </w:rPr>
        <w:t>)</w:t>
      </w:r>
    </w:p>
    <w:p w14:paraId="0BDE660A" w14:textId="77777777" w:rsidR="0088272A" w:rsidRPr="00805ECA" w:rsidRDefault="00000000" w:rsidP="0088272A">
      <w:pPr>
        <w:tabs>
          <w:tab w:val="left" w:pos="1276"/>
        </w:tabs>
        <w:spacing w:after="0" w:line="240" w:lineRule="auto"/>
        <w:ind w:right="45"/>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Maksājums tiek uzskatīts par veiktu dienā, kad nauda tiek saņemta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norēķinu kontā.</w:t>
      </w:r>
    </w:p>
    <w:p w14:paraId="6DFD3C3C" w14:textId="77777777" w:rsidR="0088272A" w:rsidRPr="00805ECA" w:rsidRDefault="00000000" w:rsidP="0088272A">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rakstiski nosūtot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attiecīgu paziņojumu bez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grozīšanas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nepiekrīt noslēgt rakstveida vienošanos (kā pielikumu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vienpusēji mainīt nomas maksas apmēru bez grozījumu izdarīšanas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w:t>
      </w:r>
    </w:p>
    <w:p w14:paraId="26FCC940" w14:textId="77777777" w:rsidR="0088272A" w:rsidRPr="00805ECA" w:rsidRDefault="00000000" w:rsidP="0088272A">
      <w:pPr>
        <w:numPr>
          <w:ilvl w:val="2"/>
          <w:numId w:val="2"/>
        </w:numPr>
        <w:tabs>
          <w:tab w:val="clear" w:pos="720"/>
          <w:tab w:val="left" w:pos="709"/>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4AC1750A"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7AB3E3D6" w14:textId="77777777" w:rsidR="0088272A" w:rsidRPr="00805EC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reizi divos gados attiecībā uz nākamo nomas periodu, ja ir mainījušies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62387576" w14:textId="77777777" w:rsidR="0088272A" w:rsidRDefault="00000000" w:rsidP="0088272A">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 normatīvie akti paredz citu nomas maksas apmēru vai nomas maksas aprēķināšanas kārtību</w:t>
      </w:r>
      <w:r w:rsidR="00D56A39">
        <w:rPr>
          <w:rFonts w:ascii="Times New Roman" w:eastAsia="Times New Roman" w:hAnsi="Times New Roman" w:cs="Times New Roman"/>
          <w:sz w:val="26"/>
          <w:szCs w:val="26"/>
        </w:rPr>
        <w:t>.</w:t>
      </w:r>
    </w:p>
    <w:p w14:paraId="1860112F" w14:textId="77777777" w:rsidR="00D8271E" w:rsidRDefault="00D8271E" w:rsidP="00D8271E">
      <w:pPr>
        <w:tabs>
          <w:tab w:val="left" w:pos="0"/>
        </w:tabs>
        <w:spacing w:after="0" w:line="240" w:lineRule="auto"/>
        <w:jc w:val="both"/>
        <w:rPr>
          <w:rFonts w:ascii="Times New Roman" w:eastAsia="Times New Roman" w:hAnsi="Times New Roman" w:cs="Times New Roman"/>
          <w:sz w:val="26"/>
          <w:szCs w:val="26"/>
        </w:rPr>
      </w:pPr>
    </w:p>
    <w:p w14:paraId="387FED80" w14:textId="77777777" w:rsidR="0088272A" w:rsidRPr="00805ECA" w:rsidRDefault="00000000" w:rsidP="00D56A39">
      <w:pPr>
        <w:numPr>
          <w:ilvl w:val="0"/>
          <w:numId w:val="1"/>
        </w:numPr>
        <w:spacing w:after="0" w:line="360" w:lineRule="auto"/>
        <w:ind w:left="391" w:hanging="391"/>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Līdzēju pienākumi un tiesības</w:t>
      </w:r>
    </w:p>
    <w:p w14:paraId="1EC70E89"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tehniskais stāvoklis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zināms. </w:t>
      </w:r>
      <w:r w:rsidRPr="00805ECA">
        <w:rPr>
          <w:rFonts w:ascii="Times New Roman" w:eastAsia="Times New Roman" w:hAnsi="Times New Roman" w:cs="Times New Roman"/>
          <w:b/>
          <w:i/>
          <w:sz w:val="26"/>
          <w:szCs w:val="26"/>
        </w:rPr>
        <w:t>Nekustamais īpašums</w:t>
      </w:r>
      <w:r w:rsidRPr="00805ECA">
        <w:rPr>
          <w:rFonts w:ascii="Times New Roman" w:eastAsia="Times New Roman" w:hAnsi="Times New Roman" w:cs="Times New Roman"/>
          <w:sz w:val="26"/>
          <w:szCs w:val="26"/>
        </w:rPr>
        <w:t xml:space="preserve"> kopā ar atslēgām tiek nodots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lietošanā tādā stāvoklī, kādā tas ir nodošanas dienā un tiek norādīts pieņemšanas nodošanas aktā (3.pielikums). </w:t>
      </w:r>
    </w:p>
    <w:p w14:paraId="558558BD"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pienākums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veikt visas nepieciešamās darbības, lai nepasliktinātu </w:t>
      </w:r>
      <w:r w:rsidRPr="00805ECA">
        <w:rPr>
          <w:rFonts w:ascii="Times New Roman" w:eastAsia="Times New Roman" w:hAnsi="Times New Roman" w:cs="Times New Roman"/>
          <w:b/>
          <w:i/>
          <w:sz w:val="26"/>
          <w:szCs w:val="26"/>
        </w:rPr>
        <w:t xml:space="preserve">Nekustamā īpašuma </w:t>
      </w:r>
      <w:r w:rsidRPr="00805ECA">
        <w:rPr>
          <w:rFonts w:ascii="Times New Roman" w:eastAsia="Times New Roman" w:hAnsi="Times New Roman" w:cs="Times New Roman"/>
          <w:sz w:val="26"/>
          <w:szCs w:val="26"/>
        </w:rPr>
        <w:t xml:space="preserve">tehnisko stāvokli.  Iepriekš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kārtējo remontu un </w:t>
      </w: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ievēro, ka tas  veicams atbilstoši būvniecību regulējošo normatīvo aktu prasībām. </w:t>
      </w:r>
      <w:r w:rsidRPr="00805ECA">
        <w:rPr>
          <w:rFonts w:ascii="Times New Roman" w:eastAsia="Times New Roman" w:hAnsi="Times New Roman" w:cs="Times New Roman"/>
          <w:sz w:val="26"/>
          <w:szCs w:val="26"/>
        </w:rPr>
        <w:lastRenderedPageBreak/>
        <w:t xml:space="preserve">Izdevumus par minētajiem remontdarbiem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bCs/>
          <w:iCs/>
          <w:sz w:val="26"/>
          <w:szCs w:val="26"/>
        </w:rPr>
        <w:t xml:space="preserve"> Pēc būvdarbu pabeigšanas </w:t>
      </w:r>
      <w:r w:rsidRPr="00805ECA">
        <w:rPr>
          <w:rFonts w:ascii="Times New Roman" w:eastAsia="Times New Roman" w:hAnsi="Times New Roman" w:cs="Times New Roman"/>
          <w:b/>
          <w:bCs/>
          <w:i/>
          <w:iCs/>
          <w:sz w:val="26"/>
          <w:szCs w:val="26"/>
        </w:rPr>
        <w:t>Nomnieks</w:t>
      </w:r>
      <w:r w:rsidRPr="00805ECA">
        <w:rPr>
          <w:rFonts w:ascii="Times New Roman" w:eastAsia="Times New Roman" w:hAnsi="Times New Roman" w:cs="Times New Roman"/>
          <w:bCs/>
          <w:iCs/>
          <w:sz w:val="26"/>
          <w:szCs w:val="26"/>
        </w:rPr>
        <w:t xml:space="preserve"> iesniedz </w:t>
      </w:r>
      <w:r w:rsidRPr="00805ECA">
        <w:rPr>
          <w:rFonts w:ascii="Times New Roman" w:eastAsia="Times New Roman" w:hAnsi="Times New Roman" w:cs="Times New Roman"/>
          <w:b/>
          <w:bCs/>
          <w:i/>
          <w:iCs/>
          <w:sz w:val="26"/>
          <w:szCs w:val="26"/>
        </w:rPr>
        <w:t>Iznomātājam</w:t>
      </w:r>
      <w:r w:rsidRPr="00805ECA">
        <w:rPr>
          <w:rFonts w:ascii="Times New Roman" w:eastAsia="Times New Roman" w:hAnsi="Times New Roman" w:cs="Times New Roman"/>
          <w:bCs/>
          <w:iCs/>
          <w:sz w:val="26"/>
          <w:szCs w:val="26"/>
        </w:rPr>
        <w:t xml:space="preserve"> rakstisku, dokumentāli pamatotu izziņu par </w:t>
      </w:r>
      <w:r w:rsidRPr="00805ECA">
        <w:rPr>
          <w:rFonts w:ascii="Times New Roman" w:eastAsia="Times New Roman" w:hAnsi="Times New Roman" w:cs="Times New Roman"/>
          <w:b/>
          <w:bCs/>
          <w:i/>
          <w:iCs/>
          <w:sz w:val="26"/>
          <w:szCs w:val="26"/>
        </w:rPr>
        <w:t>Telpās</w:t>
      </w:r>
      <w:r w:rsidRPr="00805ECA">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805ECA">
        <w:rPr>
          <w:rFonts w:ascii="Times New Roman" w:eastAsia="Times New Roman" w:hAnsi="Times New Roman" w:cs="Times New Roman"/>
          <w:b/>
          <w:i/>
          <w:sz w:val="26"/>
          <w:szCs w:val="26"/>
          <w:lang w:eastAsia="lv-LV"/>
        </w:rPr>
        <w:t>.</w:t>
      </w:r>
      <w:r w:rsidRPr="00805ECA">
        <w:rPr>
          <w:rFonts w:ascii="Times New Roman" w:eastAsia="Times New Roman" w:hAnsi="Times New Roman" w:cs="Times New Roman"/>
          <w:bCs/>
          <w:iCs/>
          <w:sz w:val="26"/>
          <w:szCs w:val="26"/>
          <w:lang w:eastAsia="lv-LV"/>
        </w:rPr>
        <w:t xml:space="preserve"> </w:t>
      </w:r>
      <w:r w:rsidRPr="00805ECA">
        <w:rPr>
          <w:rFonts w:ascii="Times New Roman" w:eastAsia="Times New Roman" w:hAnsi="Times New Roman" w:cs="Times New Roman"/>
          <w:b/>
          <w:bCs/>
          <w:i/>
          <w:iCs/>
          <w:sz w:val="26"/>
          <w:szCs w:val="26"/>
          <w:lang w:eastAsia="lv-LV"/>
        </w:rPr>
        <w:t xml:space="preserve">Nomniekam </w:t>
      </w:r>
      <w:r w:rsidRPr="00805ECA">
        <w:rPr>
          <w:rFonts w:ascii="Times New Roman" w:eastAsia="Times New Roman" w:hAnsi="Times New Roman" w:cs="Times New Roman"/>
          <w:bCs/>
          <w:iCs/>
          <w:sz w:val="26"/>
          <w:szCs w:val="26"/>
          <w:lang w:eastAsia="lv-LV"/>
        </w:rPr>
        <w:t xml:space="preserve">netiek atlīdzināti izdevumi kārtējiem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remontdarbiem, kosmētiskajiem remontiem un </w:t>
      </w:r>
      <w:r w:rsidRPr="00805ECA">
        <w:rPr>
          <w:rFonts w:ascii="Times New Roman" w:eastAsia="Times New Roman" w:hAnsi="Times New Roman" w:cs="Times New Roman"/>
          <w:b/>
          <w:bCs/>
          <w:i/>
          <w:iCs/>
          <w:sz w:val="26"/>
          <w:szCs w:val="26"/>
          <w:lang w:eastAsia="lv-LV"/>
        </w:rPr>
        <w:t>Telpu</w:t>
      </w:r>
      <w:r w:rsidRPr="00805ECA">
        <w:rPr>
          <w:rFonts w:ascii="Times New Roman" w:eastAsia="Times New Roman" w:hAnsi="Times New Roman" w:cs="Times New Roman"/>
          <w:bCs/>
          <w:iCs/>
          <w:sz w:val="26"/>
          <w:szCs w:val="26"/>
          <w:lang w:eastAsia="lv-LV"/>
        </w:rPr>
        <w:t xml:space="preserve"> uzturēšanai </w:t>
      </w:r>
      <w:r w:rsidRPr="00805ECA">
        <w:rPr>
          <w:rFonts w:ascii="Times New Roman" w:eastAsia="Times New Roman" w:hAnsi="Times New Roman" w:cs="Times New Roman"/>
          <w:b/>
          <w:bCs/>
          <w:i/>
          <w:iCs/>
          <w:sz w:val="26"/>
          <w:szCs w:val="26"/>
          <w:lang w:eastAsia="lv-LV"/>
        </w:rPr>
        <w:t xml:space="preserve">Līguma </w:t>
      </w:r>
      <w:r w:rsidRPr="00805ECA">
        <w:rPr>
          <w:rFonts w:ascii="Times New Roman" w:eastAsia="Times New Roman" w:hAnsi="Times New Roman" w:cs="Times New Roman"/>
          <w:bCs/>
          <w:iCs/>
          <w:sz w:val="26"/>
          <w:szCs w:val="26"/>
          <w:lang w:eastAsia="lv-LV"/>
        </w:rPr>
        <w:t xml:space="preserve">darbības laikā, kā arī jebkuri citi </w:t>
      </w:r>
      <w:r w:rsidRPr="00805ECA">
        <w:rPr>
          <w:rFonts w:ascii="Times New Roman" w:eastAsia="Times New Roman" w:hAnsi="Times New Roman" w:cs="Times New Roman"/>
          <w:b/>
          <w:bCs/>
          <w:i/>
          <w:iCs/>
          <w:sz w:val="26"/>
          <w:szCs w:val="26"/>
          <w:lang w:eastAsia="lv-LV"/>
        </w:rPr>
        <w:t>Nekustamajā īpašumā</w:t>
      </w:r>
      <w:r w:rsidRPr="00805ECA">
        <w:rPr>
          <w:rFonts w:ascii="Times New Roman" w:eastAsia="Times New Roman" w:hAnsi="Times New Roman" w:cs="Times New Roman"/>
          <w:bCs/>
          <w:iCs/>
          <w:sz w:val="26"/>
          <w:szCs w:val="26"/>
          <w:lang w:eastAsia="lv-LV"/>
        </w:rPr>
        <w:t xml:space="preserve"> veiktie ieguldījumi </w:t>
      </w:r>
      <w:r w:rsidRPr="00805ECA">
        <w:rPr>
          <w:rFonts w:ascii="Times New Roman" w:eastAsia="Times New Roman" w:hAnsi="Times New Roman" w:cs="Times New Roman"/>
          <w:sz w:val="26"/>
          <w:szCs w:val="26"/>
        </w:rPr>
        <w:t xml:space="preserve"> un izdevumi, tai skaitā nepieciešamie, derīgie un greznuma izdevumi</w:t>
      </w:r>
      <w:r w:rsidR="00D455A1">
        <w:rPr>
          <w:rFonts w:ascii="Times New Roman" w:eastAsia="Times New Roman" w:hAnsi="Times New Roman" w:cs="Times New Roman"/>
          <w:sz w:val="26"/>
          <w:szCs w:val="26"/>
        </w:rPr>
        <w:t>.</w:t>
      </w:r>
    </w:p>
    <w:p w14:paraId="77AA229F" w14:textId="77777777" w:rsidR="0088272A" w:rsidRPr="00805ECA" w:rsidRDefault="00000000" w:rsidP="0088272A">
      <w:pPr>
        <w:numPr>
          <w:ilvl w:val="1"/>
          <w:numId w:val="1"/>
        </w:numPr>
        <w:tabs>
          <w:tab w:val="num" w:pos="0"/>
          <w:tab w:val="left" w:pos="1418"/>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ir tiesīgs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uzlabošanu un uzstādīt saimnieciskās darbības veikšanai nepieciešamās iekārtas, kas ir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īpašums, uzlabojumus iepriekš rakstiski saskaņojot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w:t>
      </w:r>
    </w:p>
    <w:p w14:paraId="54FF3767"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Jebkurus būvdarbus </w:t>
      </w:r>
      <w:r w:rsidRPr="00E923CB">
        <w:rPr>
          <w:rFonts w:ascii="Times New Roman" w:eastAsia="Times New Roman" w:hAnsi="Times New Roman" w:cs="Times New Roman"/>
          <w:b/>
          <w:i/>
          <w:sz w:val="26"/>
          <w:szCs w:val="26"/>
        </w:rPr>
        <w:t>Telpās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un attiecīgas būvatļaujas saņemšanas. </w:t>
      </w:r>
    </w:p>
    <w:p w14:paraId="5DFD5E2E" w14:textId="77777777" w:rsidR="0088272A" w:rsidRPr="00C913AC"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Izbeidzot vai laužot Līgumu,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paņemt līdzi viņam piederošo īpašumu,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veiktos atdalāmos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uzlabojumus, nebojājot un nepasliktinot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tehnisko stāvokli. </w:t>
      </w:r>
    </w:p>
    <w:p w14:paraId="5C12FCE6"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apņemas</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 xml:space="preserve">veikt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uzturēšanu atbilstoši spēkā esošajiem normatīvajiem aktiem, </w:t>
      </w:r>
      <w:r w:rsidR="00D455A1">
        <w:rPr>
          <w:rFonts w:ascii="Times New Roman" w:eastAsia="Times New Roman" w:hAnsi="Times New Roman" w:cs="Times New Roman"/>
          <w:sz w:val="26"/>
          <w:szCs w:val="26"/>
        </w:rPr>
        <w:t>i</w:t>
      </w:r>
      <w:r w:rsidRPr="00805ECA">
        <w:rPr>
          <w:rFonts w:ascii="Times New Roman" w:eastAsia="Times New Roman" w:hAnsi="Times New Roman" w:cs="Times New Roman"/>
          <w:sz w:val="26"/>
          <w:szCs w:val="26"/>
        </w:rPr>
        <w:t xml:space="preserve">evērojot Rīgas domes saistošo noteikumu par Rīgas pilsētas teritorijas kopšanu un būvju uzturēšanu prasības.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uzņemas pilnu atbildību par </w:t>
      </w:r>
      <w:r w:rsidRPr="00670198">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805ECA">
        <w:rPr>
          <w:rFonts w:ascii="Times New Roman" w:eastAsia="Times New Roman" w:hAnsi="Times New Roman" w:cs="Times New Roman"/>
          <w:color w:val="000000"/>
          <w:sz w:val="26"/>
          <w:szCs w:val="26"/>
        </w:rPr>
        <w:t>pakalpojumu sniegšanu un/vai inženiertehnisko komunikāciju apkalpi</w:t>
      </w:r>
      <w:r w:rsidRPr="00805ECA">
        <w:rPr>
          <w:rFonts w:ascii="Times New Roman" w:eastAsia="Times New Roman" w:hAnsi="Times New Roman" w:cs="Times New Roman"/>
          <w:sz w:val="26"/>
          <w:szCs w:val="26"/>
        </w:rPr>
        <w:t xml:space="preserve">, veic neatliekamos pasākumus avārijas seku likvidēšanai un par notikušo informē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Avārijas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ieiet </w:t>
      </w:r>
      <w:r w:rsidRPr="00670198">
        <w:rPr>
          <w:rFonts w:ascii="Times New Roman" w:eastAsia="Times New Roman" w:hAnsi="Times New Roman" w:cs="Times New Roman"/>
          <w:b/>
          <w:i/>
          <w:sz w:val="26"/>
          <w:szCs w:val="26"/>
        </w:rPr>
        <w:t>Nekustam</w:t>
      </w:r>
      <w:r>
        <w:rPr>
          <w:rFonts w:ascii="Times New Roman" w:eastAsia="Times New Roman" w:hAnsi="Times New Roman" w:cs="Times New Roman"/>
          <w:b/>
          <w:i/>
          <w:sz w:val="26"/>
          <w:szCs w:val="26"/>
        </w:rPr>
        <w:t>aj</w:t>
      </w:r>
      <w:r w:rsidRPr="00670198">
        <w:rPr>
          <w:rFonts w:ascii="Times New Roman" w:eastAsia="Times New Roman" w:hAnsi="Times New Roman" w:cs="Times New Roman"/>
          <w:b/>
          <w:i/>
          <w:sz w:val="26"/>
          <w:szCs w:val="26"/>
        </w:rPr>
        <w:t>ā ī</w:t>
      </w:r>
      <w:r>
        <w:rPr>
          <w:rFonts w:ascii="Times New Roman" w:eastAsia="Times New Roman" w:hAnsi="Times New Roman" w:cs="Times New Roman"/>
          <w:b/>
          <w:i/>
          <w:sz w:val="26"/>
          <w:szCs w:val="26"/>
        </w:rPr>
        <w:t>pašumā</w:t>
      </w:r>
      <w:r w:rsidRPr="00805ECA">
        <w:rPr>
          <w:rFonts w:ascii="Times New Roman" w:eastAsia="Times New Roman" w:hAnsi="Times New Roman" w:cs="Times New Roman"/>
          <w:sz w:val="26"/>
          <w:szCs w:val="26"/>
        </w:rPr>
        <w:t xml:space="preserve"> jebkurā diennakts laikā. Uz </w:t>
      </w:r>
      <w:r w:rsidRPr="00805ECA">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gulošās nastas un apgrūtinājumus nes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 saviem līdzekļiem bez atlīdzības.  </w:t>
      </w:r>
    </w:p>
    <w:p w14:paraId="5F7CFCDD"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Nomnieks </w:t>
      </w:r>
      <w:r w:rsidRPr="00805ECA">
        <w:rPr>
          <w:rFonts w:ascii="Times New Roman" w:eastAsia="Times New Roman" w:hAnsi="Times New Roman" w:cs="Times New Roman"/>
          <w:sz w:val="26"/>
          <w:szCs w:val="26"/>
        </w:rPr>
        <w:t xml:space="preserve">var nodrošināt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 xml:space="preserve">apsardzi pēc saviem ieskatiem un par saviem līdzekļiem. </w:t>
      </w:r>
    </w:p>
    <w:p w14:paraId="58FD870C"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ar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rakstisku piekrišanu, ievērojot tā prasības, izmantot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teritoriju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tā darbinieku vai trešo personu, kas saistītas ar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saimniecisko darbību, transportlīdzekļu novietošanai. </w:t>
      </w:r>
    </w:p>
    <w:p w14:paraId="1132AC42"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lietošanai.</w:t>
      </w:r>
    </w:p>
    <w:p w14:paraId="60070BBC"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Ja</w:t>
      </w:r>
      <w:r w:rsidRPr="00805ECA">
        <w:rPr>
          <w:rFonts w:ascii="Times New Roman" w:eastAsia="Times New Roman" w:hAnsi="Times New Roman" w:cs="Times New Roman"/>
          <w:b/>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vai tā saimnieciskajā darbībā iesaistīto trešo personu vainas dēļ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vai ēkai radušies bojājumi,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sedz ar bojājumu novēršanu saistītos izdevumus, turpinot maksāt nomas maksu pilnā apmērā. </w:t>
      </w:r>
    </w:p>
    <w:p w14:paraId="095A0823"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tiesības nodot iznomātās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w:t>
      </w:r>
    </w:p>
    <w:p w14:paraId="5DF6DC36" w14:textId="77777777" w:rsidR="0088272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izmantojot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un apkārtējo teritoriju, ir pienākums izpildīt pašvaldības institūciju prasības un ievērot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iekšējās kārtības noteikumus, abpusēji saskaņotā laikā atļaut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pārstāvjiem veikt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un sanitārtehnisko ierīču apsekošanu, nodrošinot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pārstāvju piedalīšanos apsekošanā un akta parakstīšanā.</w:t>
      </w:r>
    </w:p>
    <w:p w14:paraId="626AF7FB" w14:textId="77777777" w:rsidR="0088272A" w:rsidRPr="00F42BC5"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F42BC5">
        <w:rPr>
          <w:rFonts w:ascii="Times New Roman" w:eastAsia="Times New Roman" w:hAnsi="Times New Roman" w:cs="Times New Roman"/>
          <w:b/>
          <w:i/>
          <w:sz w:val="26"/>
          <w:szCs w:val="26"/>
        </w:rPr>
        <w:t>Nomniekam</w:t>
      </w:r>
      <w:r w:rsidRPr="00F42BC5">
        <w:rPr>
          <w:rFonts w:ascii="Times New Roman" w:eastAsia="Times New Roman" w:hAnsi="Times New Roman" w:cs="Times New Roman"/>
          <w:sz w:val="26"/>
          <w:szCs w:val="26"/>
        </w:rPr>
        <w:t xml:space="preserve"> ir pienākums ievērot </w:t>
      </w:r>
      <w:r w:rsidRPr="00F42BC5">
        <w:rPr>
          <w:rFonts w:ascii="Times New Roman" w:eastAsia="Times New Roman" w:hAnsi="Times New Roman" w:cs="Times New Roman"/>
          <w:b/>
          <w:i/>
          <w:sz w:val="26"/>
          <w:szCs w:val="26"/>
        </w:rPr>
        <w:t>Zemesgabala</w:t>
      </w:r>
      <w:r w:rsidRPr="00F42BC5">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w:t>
      </w:r>
      <w:r w:rsidRPr="00F42BC5">
        <w:rPr>
          <w:rFonts w:ascii="Times New Roman" w:eastAsia="Times New Roman" w:hAnsi="Times New Roman" w:cs="Times New Roman"/>
          <w:sz w:val="26"/>
          <w:szCs w:val="26"/>
        </w:rPr>
        <w:lastRenderedPageBreak/>
        <w:t>tiesību aprobežojumus, kas noteikti saskaņā ar normatīvajiem aktiem, arī tad, ja tie nav ierakstīti zemesgrāmatā.</w:t>
      </w:r>
    </w:p>
    <w:p w14:paraId="3CB83565"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Ja nekustamais īpašums,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ir kultūras piemineklis vai šāds statuss tiek piešķirts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darbības laikā,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805ECA">
          <w:rPr>
            <w:rFonts w:ascii="Times New Roman" w:eastAsia="Times New Roman" w:hAnsi="Times New Roman" w:cs="Times New Roman"/>
            <w:sz w:val="26"/>
            <w:szCs w:val="26"/>
          </w:rPr>
          <w:t>aktus</w:t>
        </w:r>
      </w:smartTag>
      <w:r w:rsidRPr="00805ECA">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01E53C09"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bCs/>
          <w:i/>
          <w:iCs/>
          <w:sz w:val="26"/>
          <w:szCs w:val="26"/>
        </w:rPr>
        <w:t>Līdzēji</w:t>
      </w:r>
      <w:r w:rsidRPr="00805ECA">
        <w:rPr>
          <w:rFonts w:ascii="Times New Roman" w:eastAsia="Times New Roman" w:hAnsi="Times New Roman" w:cs="Times New Roman"/>
          <w:b/>
          <w:i/>
          <w:sz w:val="26"/>
          <w:szCs w:val="26"/>
        </w:rPr>
        <w:t xml:space="preserve"> </w:t>
      </w:r>
      <w:r w:rsidRPr="00805ECA">
        <w:rPr>
          <w:rFonts w:ascii="Times New Roman" w:eastAsia="Times New Roman" w:hAnsi="Times New Roman" w:cs="Times New Roman"/>
          <w:sz w:val="26"/>
          <w:szCs w:val="26"/>
        </w:rPr>
        <w:t xml:space="preserve">apņemas savlaicīgi – 10 darba dienu laikā rakstiski paziņot otram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par rekvizītu maiņu. Vainīgais </w:t>
      </w:r>
      <w:r w:rsidRPr="00805ECA">
        <w:rPr>
          <w:rFonts w:ascii="Times New Roman" w:eastAsia="Times New Roman" w:hAnsi="Times New Roman" w:cs="Times New Roman"/>
          <w:b/>
          <w:i/>
          <w:sz w:val="26"/>
          <w:szCs w:val="26"/>
        </w:rPr>
        <w:t>Līdzējs</w:t>
      </w:r>
      <w:r w:rsidRPr="00805ECA">
        <w:rPr>
          <w:rFonts w:ascii="Times New Roman" w:eastAsia="Times New Roman" w:hAnsi="Times New Roman" w:cs="Times New Roman"/>
          <w:sz w:val="26"/>
          <w:szCs w:val="26"/>
        </w:rPr>
        <w:t xml:space="preserve"> uzņemas visu atbildību par sekām, kas rodas, pārkāpjot šos noteikumus.</w:t>
      </w:r>
    </w:p>
    <w:p w14:paraId="523CDEAA"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 xml:space="preserve">Nomniekam </w:t>
      </w:r>
      <w:r w:rsidRPr="00805ECA">
        <w:rPr>
          <w:rFonts w:ascii="Times New Roman" w:eastAsia="Times New Roman" w:hAnsi="Times New Roman" w:cs="Times New Roman"/>
          <w:bCs/>
          <w:iCs/>
          <w:sz w:val="26"/>
          <w:szCs w:val="26"/>
        </w:rPr>
        <w:t xml:space="preserve">ir </w:t>
      </w:r>
      <w:r w:rsidRPr="00805ECA">
        <w:rPr>
          <w:rFonts w:ascii="Times New Roman" w:eastAsia="Times New Roman" w:hAnsi="Times New Roman" w:cs="Times New Roman"/>
          <w:sz w:val="26"/>
          <w:szCs w:val="26"/>
        </w:rPr>
        <w:t xml:space="preserve">pienākums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noslēgšanas līdz nākamā mēneša 15. datumam iesniegt Rīgas domes Finanšu departamenta Pašvaldības ieņēmumu pārvaldē šī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kopiju, kas noformēta saskaņā ar normatīvo aktu prasībām</w:t>
      </w:r>
      <w:r>
        <w:rPr>
          <w:rFonts w:ascii="Times New Roman" w:eastAsia="Times New Roman" w:hAnsi="Times New Roman" w:cs="Times New Roman"/>
          <w:sz w:val="26"/>
          <w:szCs w:val="26"/>
        </w:rPr>
        <w:t xml:space="preserve">, lai </w:t>
      </w:r>
      <w:r w:rsidRPr="00CA45FD">
        <w:rPr>
          <w:rFonts w:ascii="Times New Roman" w:eastAsia="Times New Roman" w:hAnsi="Times New Roman" w:cs="Times New Roman"/>
          <w:b/>
          <w:i/>
          <w:sz w:val="26"/>
          <w:szCs w:val="26"/>
        </w:rPr>
        <w:t>Nekustamajam īpašumam</w:t>
      </w:r>
      <w:r>
        <w:rPr>
          <w:rFonts w:ascii="Times New Roman" w:eastAsia="Times New Roman" w:hAnsi="Times New Roman" w:cs="Times New Roman"/>
          <w:sz w:val="26"/>
          <w:szCs w:val="26"/>
        </w:rPr>
        <w:t xml:space="preserve"> tiktu aprēķināts nekustamā īpašuma nodoklis, kuru </w:t>
      </w:r>
      <w:r w:rsidRPr="00CA45FD">
        <w:rPr>
          <w:rFonts w:ascii="Times New Roman" w:eastAsia="Times New Roman" w:hAnsi="Times New Roman" w:cs="Times New Roman"/>
          <w:b/>
          <w:i/>
          <w:sz w:val="26"/>
          <w:szCs w:val="26"/>
        </w:rPr>
        <w:t>Nomnieks</w:t>
      </w:r>
      <w:r>
        <w:rPr>
          <w:rFonts w:ascii="Times New Roman" w:eastAsia="Times New Roman" w:hAnsi="Times New Roman" w:cs="Times New Roman"/>
          <w:sz w:val="26"/>
          <w:szCs w:val="26"/>
        </w:rPr>
        <w:t xml:space="preserve"> maksā patstāvīgi</w:t>
      </w:r>
      <w:r w:rsidRPr="00805ECA">
        <w:rPr>
          <w:rFonts w:ascii="Times New Roman" w:eastAsia="Times New Roman" w:hAnsi="Times New Roman" w:cs="Times New Roman"/>
          <w:sz w:val="26"/>
          <w:szCs w:val="26"/>
        </w:rPr>
        <w:t>.</w:t>
      </w:r>
    </w:p>
    <w:p w14:paraId="0436FED9" w14:textId="4B65FC71"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10 (desmit) darba dienu laikā pēc Līguma noslēgšanas apdrošināt iznomātās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vērtībā. Ja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nolietojums ir lielāks par 50%, apdrošināšanas atlīdzības lielums ir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faktiskā vērtība, bet tā nevar būt mazāka par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kadastrālo vērtību. Kā apdrošināšanas atlīdzības saņēmējs polisē jānorāda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i/>
          <w:sz w:val="26"/>
          <w:szCs w:val="26"/>
        </w:rPr>
        <w:t>.</w:t>
      </w:r>
      <w:r w:rsidRPr="00805ECA">
        <w:rPr>
          <w:rFonts w:ascii="Times New Roman" w:eastAsia="Times New Roman" w:hAnsi="Times New Roman" w:cs="Times New Roman"/>
          <w:sz w:val="26"/>
          <w:szCs w:val="26"/>
        </w:rPr>
        <w:t xml:space="preserve"> Apdrošināšanas polise (polises) iesniedzama </w:t>
      </w:r>
      <w:r w:rsidRPr="00805ECA">
        <w:rPr>
          <w:rFonts w:ascii="Times New Roman" w:eastAsia="Times New Roman" w:hAnsi="Times New Roman" w:cs="Times New Roman"/>
          <w:b/>
          <w:i/>
          <w:sz w:val="26"/>
          <w:szCs w:val="26"/>
        </w:rPr>
        <w:t xml:space="preserve">Iznomātājam </w:t>
      </w:r>
      <w:r w:rsidRPr="00805ECA">
        <w:rPr>
          <w:rFonts w:ascii="Times New Roman" w:eastAsia="Times New Roman" w:hAnsi="Times New Roman" w:cs="Times New Roman"/>
          <w:sz w:val="26"/>
          <w:szCs w:val="26"/>
        </w:rPr>
        <w:t>piecu darba dienu laikā pēc attiecīga apdrošināšanas līguma noslēgšanas.</w:t>
      </w:r>
    </w:p>
    <w:p w14:paraId="4CDB8234" w14:textId="77777777" w:rsidR="0088272A" w:rsidRPr="00805ECA" w:rsidRDefault="00000000" w:rsidP="0088272A">
      <w:pPr>
        <w:numPr>
          <w:ilvl w:val="1"/>
          <w:numId w:val="1"/>
        </w:numPr>
        <w:tabs>
          <w:tab w:val="num" w:pos="0"/>
        </w:tabs>
        <w:spacing w:after="0" w:line="240" w:lineRule="auto"/>
        <w:ind w:left="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nodrošināt, ka gadījumos, kad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 saistīta ar pasākumiem, kuros piedalās bērni,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lietošanas pasākumu organizēšanā, kā arī  pakalpojumu sniegšanā, piedalās personas, kuras atbilst Bērnu </w:t>
      </w:r>
      <w:r w:rsidR="00D8271E">
        <w:rPr>
          <w:rFonts w:ascii="Times New Roman" w:eastAsia="Times New Roman" w:hAnsi="Times New Roman" w:cs="Times New Roman"/>
          <w:sz w:val="26"/>
          <w:szCs w:val="26"/>
        </w:rPr>
        <w:t>tiesību aizsardzības likuma 72.</w:t>
      </w:r>
      <w:r w:rsidRPr="00805ECA">
        <w:rPr>
          <w:rFonts w:ascii="Times New Roman" w:eastAsia="Times New Roman" w:hAnsi="Times New Roman" w:cs="Times New Roman"/>
          <w:sz w:val="26"/>
          <w:szCs w:val="26"/>
        </w:rPr>
        <w:t>panta prasībām.</w:t>
      </w:r>
    </w:p>
    <w:p w14:paraId="1C1EE7A6" w14:textId="77777777" w:rsidR="005713E1" w:rsidRPr="00805ECA" w:rsidRDefault="005713E1" w:rsidP="00D56A39">
      <w:pPr>
        <w:tabs>
          <w:tab w:val="num" w:pos="1288"/>
        </w:tabs>
        <w:spacing w:after="0" w:line="360" w:lineRule="auto"/>
        <w:ind w:left="709"/>
        <w:jc w:val="both"/>
        <w:rPr>
          <w:rFonts w:ascii="Times New Roman" w:eastAsia="Times New Roman" w:hAnsi="Times New Roman" w:cs="Times New Roman"/>
          <w:sz w:val="26"/>
          <w:szCs w:val="26"/>
        </w:rPr>
      </w:pPr>
    </w:p>
    <w:p w14:paraId="68A98E37" w14:textId="77777777" w:rsidR="0088272A" w:rsidRPr="008372AE" w:rsidRDefault="00000000" w:rsidP="00D56A39">
      <w:pPr>
        <w:pStyle w:val="Sarakstarindkopa"/>
        <w:numPr>
          <w:ilvl w:val="0"/>
          <w:numId w:val="1"/>
        </w:numPr>
        <w:spacing w:after="0" w:line="360" w:lineRule="auto"/>
        <w:jc w:val="center"/>
        <w:rPr>
          <w:rFonts w:ascii="Times New Roman" w:eastAsia="Times New Roman" w:hAnsi="Times New Roman" w:cs="Times New Roman"/>
          <w:b/>
          <w:sz w:val="26"/>
          <w:szCs w:val="26"/>
        </w:rPr>
      </w:pPr>
      <w:r w:rsidRPr="008372AE">
        <w:rPr>
          <w:rFonts w:ascii="Times New Roman" w:eastAsia="Times New Roman" w:hAnsi="Times New Roman" w:cs="Times New Roman"/>
          <w:b/>
          <w:sz w:val="26"/>
          <w:szCs w:val="26"/>
        </w:rPr>
        <w:t>Līguma izbeigšana un strīdu izskatīšanas kārtība</w:t>
      </w:r>
    </w:p>
    <w:p w14:paraId="4BC1B5B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tiesības vienpusēji atkāpties no Līguma, neatlīdzinot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zaudējumus, kas saistīti ar </w:t>
      </w:r>
      <w:r w:rsidRPr="009A0233">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jebkurus ar </w:t>
      </w:r>
      <w:r w:rsidRPr="009A0233">
        <w:rPr>
          <w:rFonts w:ascii="Times New Roman" w:eastAsia="Times New Roman" w:hAnsi="Times New Roman" w:cs="Times New Roman"/>
          <w:b/>
          <w:i/>
          <w:sz w:val="26"/>
          <w:szCs w:val="26"/>
        </w:rPr>
        <w:t>Nekustamo īpašumu</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(ne nepieciešamos, ne derīgos, ne greznuma izdevumus)</w:t>
      </w:r>
      <w:r w:rsidRPr="00805ECA">
        <w:rPr>
          <w:rFonts w:ascii="Times New Roman" w:eastAsia="Times New Roman" w:hAnsi="Times New Roman" w:cs="Times New Roman"/>
          <w:sz w:val="26"/>
          <w:szCs w:val="26"/>
        </w:rPr>
        <w:t>, par to paziņojot 30 (trīsdesmit) kalendārās dienas iepriekš, nosūtot rakstisku paziņojumu, šādos gadījumos:</w:t>
      </w:r>
    </w:p>
    <w:p w14:paraId="6163F561"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ja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darbības vai bezdarbības dēļ tiek bojātas</w:t>
      </w:r>
      <w:r w:rsidRPr="00805ECA">
        <w:rPr>
          <w:rFonts w:ascii="Times New Roman" w:eastAsia="Times New Roman" w:hAnsi="Times New Roman" w:cs="Times New Roman"/>
          <w:b/>
          <w:i/>
          <w:sz w:val="26"/>
          <w:szCs w:val="26"/>
        </w:rPr>
        <w:t xml:space="preserve"> Telpas</w:t>
      </w:r>
      <w:r w:rsidRPr="00805ECA">
        <w:rPr>
          <w:rFonts w:ascii="Times New Roman" w:eastAsia="Times New Roman" w:hAnsi="Times New Roman" w:cs="Times New Roman"/>
          <w:sz w:val="26"/>
          <w:szCs w:val="26"/>
        </w:rPr>
        <w:t xml:space="preserve"> vai ēka, kurā atrodas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w:t>
      </w:r>
    </w:p>
    <w:p w14:paraId="52C97F47"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5.1.2. ja</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vairāk nekā vienu mēnesi nemaksā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tiesības izbeigt  </w:t>
      </w:r>
      <w:r w:rsidRPr="00805ECA">
        <w:rPr>
          <w:rFonts w:ascii="Times New Roman" w:eastAsia="Times New Roman" w:hAnsi="Times New Roman" w:cs="Times New Roman"/>
          <w:b/>
          <w:i/>
          <w:sz w:val="26"/>
          <w:szCs w:val="26"/>
        </w:rPr>
        <w:t xml:space="preserve">Līgumu </w:t>
      </w:r>
      <w:r w:rsidRPr="00805ECA">
        <w:rPr>
          <w:rFonts w:ascii="Times New Roman" w:eastAsia="Times New Roman" w:hAnsi="Times New Roman" w:cs="Times New Roman"/>
          <w:sz w:val="26"/>
          <w:szCs w:val="26"/>
        </w:rPr>
        <w:t>uz šī pamata;</w:t>
      </w:r>
    </w:p>
    <w:p w14:paraId="172495FF"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5.1.3.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vairāk nekā vienu mēnesi kavē nekustamā īpašuma nodokļa samaksu;</w:t>
      </w:r>
    </w:p>
    <w:p w14:paraId="719B0AE3"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5.1.4.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nodod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apakšnomā vai lietošanā trešajām personām; </w:t>
      </w:r>
    </w:p>
    <w:p w14:paraId="63FD8998"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5.1.5.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izmanto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citiem mērķiem kā norādīts </w:t>
      </w:r>
      <w:r w:rsidRPr="004A59FB">
        <w:rPr>
          <w:rFonts w:ascii="Times New Roman" w:eastAsia="Times New Roman" w:hAnsi="Times New Roman" w:cs="Times New Roman"/>
          <w:b/>
          <w:i/>
          <w:sz w:val="26"/>
          <w:szCs w:val="26"/>
        </w:rPr>
        <w:t>Līguma</w:t>
      </w:r>
      <w:r w:rsidR="00D8271E">
        <w:rPr>
          <w:rFonts w:ascii="Times New Roman" w:eastAsia="Times New Roman" w:hAnsi="Times New Roman" w:cs="Times New Roman"/>
          <w:sz w:val="26"/>
          <w:szCs w:val="26"/>
        </w:rPr>
        <w:t xml:space="preserve"> 1.3.</w:t>
      </w:r>
      <w:r>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vai netiek sasniegts </w:t>
      </w:r>
      <w:r w:rsidRPr="00C90535">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 xml:space="preserve">mērķis, ar kuru </w:t>
      </w:r>
      <w:r w:rsidRPr="00C90535">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bija tiesības rēķināties;</w:t>
      </w:r>
    </w:p>
    <w:p w14:paraId="1094720D"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5.1.6. 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neizpildīšana ir ļaunprātīga un 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pamatu uzskatīt, ka viņš nevar paļauties uz </w:t>
      </w:r>
      <w:r w:rsidRPr="00333E16">
        <w:rPr>
          <w:rFonts w:ascii="Times New Roman" w:eastAsia="Times New Roman" w:hAnsi="Times New Roman" w:cs="Times New Roman"/>
          <w:b/>
          <w:i/>
          <w:sz w:val="26"/>
          <w:szCs w:val="26"/>
        </w:rPr>
        <w:t>Nomnieka</w:t>
      </w:r>
      <w:r>
        <w:rPr>
          <w:rFonts w:ascii="Times New Roman" w:eastAsia="Times New Roman" w:hAnsi="Times New Roman" w:cs="Times New Roman"/>
          <w:sz w:val="26"/>
          <w:szCs w:val="26"/>
        </w:rPr>
        <w:t xml:space="preserve"> </w:t>
      </w:r>
      <w:r w:rsidRPr="00805ECA">
        <w:rPr>
          <w:rFonts w:ascii="Times New Roman" w:eastAsia="Times New Roman" w:hAnsi="Times New Roman" w:cs="Times New Roman"/>
          <w:sz w:val="26"/>
          <w:szCs w:val="26"/>
        </w:rPr>
        <w:t>saistību izpildīšanu nākotnē;</w:t>
      </w:r>
    </w:p>
    <w:p w14:paraId="29E80A6E" w14:textId="6DAD5D52"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5.1.7.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neapdrošina </w:t>
      </w:r>
      <w:r w:rsidRPr="005D68A6">
        <w:rPr>
          <w:rFonts w:ascii="Times New Roman" w:eastAsia="Times New Roman" w:hAnsi="Times New Roman" w:cs="Times New Roman"/>
          <w:b/>
          <w:i/>
          <w:sz w:val="26"/>
          <w:szCs w:val="26"/>
        </w:rPr>
        <w:t>Telpas Līguma</w:t>
      </w:r>
      <w:r>
        <w:rPr>
          <w:rFonts w:ascii="Times New Roman" w:eastAsia="Times New Roman" w:hAnsi="Times New Roman" w:cs="Times New Roman"/>
          <w:sz w:val="26"/>
          <w:szCs w:val="26"/>
        </w:rPr>
        <w:t xml:space="preserve"> 4.17.</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punktā paredzētajā kārtībā;</w:t>
      </w:r>
    </w:p>
    <w:p w14:paraId="45E4F028"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5.1.8.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7ADE1255"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5.1.9. ja ir apturēta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saimnieciskā darbība;</w:t>
      </w:r>
    </w:p>
    <w:p w14:paraId="347244FC" w14:textId="77777777" w:rsidR="0088272A" w:rsidRPr="00805ECA" w:rsidRDefault="00000000" w:rsidP="0088272A">
      <w:pPr>
        <w:tabs>
          <w:tab w:val="left" w:pos="720"/>
        </w:tabs>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5.1.10. ja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uzsākts likvidācijas process;</w:t>
      </w:r>
    </w:p>
    <w:p w14:paraId="1ECD4600" w14:textId="77777777" w:rsidR="0088272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5.1.11.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veic patvaļīgu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pārkāpjot normatīvos aktus; </w:t>
      </w:r>
    </w:p>
    <w:p w14:paraId="4403284B" w14:textId="77777777" w:rsidR="0088272A" w:rsidRPr="00805ECA" w:rsidRDefault="00000000" w:rsidP="0088272A">
      <w:pPr>
        <w:spacing w:after="0" w:line="240" w:lineRule="auto"/>
        <w:ind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5.1.12.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nepilda vai nepienācīgi pilda citas </w:t>
      </w:r>
      <w:r w:rsidRPr="00805ECA">
        <w:rPr>
          <w:rFonts w:ascii="Times New Roman" w:eastAsia="Times New Roman" w:hAnsi="Times New Roman" w:cs="Times New Roman"/>
          <w:b/>
          <w:i/>
          <w:sz w:val="26"/>
          <w:szCs w:val="26"/>
        </w:rPr>
        <w:t>Līgumā</w:t>
      </w:r>
      <w:r>
        <w:rPr>
          <w:rFonts w:ascii="Times New Roman" w:eastAsia="Times New Roman" w:hAnsi="Times New Roman" w:cs="Times New Roman"/>
          <w:sz w:val="26"/>
          <w:szCs w:val="26"/>
        </w:rPr>
        <w:t xml:space="preserve"> noteiktās saistības.</w:t>
      </w:r>
      <w:r w:rsidRPr="00805ECA">
        <w:rPr>
          <w:rFonts w:ascii="Times New Roman" w:eastAsia="Times New Roman" w:hAnsi="Times New Roman" w:cs="Times New Roman"/>
          <w:sz w:val="26"/>
          <w:szCs w:val="26"/>
        </w:rPr>
        <w:t xml:space="preserve"> </w:t>
      </w:r>
    </w:p>
    <w:p w14:paraId="482DAB39" w14:textId="2B0DE861"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5.2.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ir vienpusējas tiesības atkāpties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pirmstermiņa izbeigšanu saistītos zaudējumus, par to rakstveidā informējot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trīs mēnešus iepriekš,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nepieciešamas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 Rīgas </w:t>
      </w:r>
      <w:r w:rsidR="0032049D">
        <w:rPr>
          <w:rFonts w:ascii="Times New Roman" w:eastAsia="Times New Roman" w:hAnsi="Times New Roman" w:cs="Times New Roman"/>
          <w:sz w:val="26"/>
          <w:szCs w:val="26"/>
        </w:rPr>
        <w:t>valstspilsētas pašvaldības</w:t>
      </w:r>
      <w:r w:rsidRPr="00805ECA">
        <w:rPr>
          <w:rFonts w:ascii="Times New Roman" w:eastAsia="Times New Roman" w:hAnsi="Times New Roman" w:cs="Times New Roman"/>
          <w:sz w:val="26"/>
          <w:szCs w:val="26"/>
        </w:rPr>
        <w:t xml:space="preserve"> Izglītības, kultūras un sporta departamenta vajadzībām izglītības, sporta, brīvā laika un ar to saistīto pašvaldības funkciju pildīšanai.</w:t>
      </w:r>
      <w:r>
        <w:rPr>
          <w:rFonts w:ascii="Times New Roman" w:eastAsia="Times New Roman" w:hAnsi="Times New Roman" w:cs="Times New Roman"/>
          <w:sz w:val="26"/>
          <w:szCs w:val="26"/>
        </w:rPr>
        <w:t xml:space="preserve"> </w:t>
      </w:r>
    </w:p>
    <w:p w14:paraId="1B0E8BB7"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Pr="00805ECA">
        <w:rPr>
          <w:rFonts w:ascii="Times New Roman" w:eastAsia="Times New Roman" w:hAnsi="Times New Roman" w:cs="Times New Roman"/>
          <w:sz w:val="26"/>
          <w:szCs w:val="26"/>
        </w:rPr>
        <w:t xml:space="preserve">3.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var tikt priekšlaicīgi izbeigts, abiem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vienojoties, un neatlīdzinot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ar </w:t>
      </w:r>
      <w:r w:rsidRPr="00805ECA">
        <w:rPr>
          <w:rFonts w:ascii="Times New Roman" w:eastAsia="Times New Roman" w:hAnsi="Times New Roman" w:cs="Times New Roman"/>
          <w:b/>
          <w:i/>
          <w:sz w:val="26"/>
          <w:szCs w:val="26"/>
        </w:rPr>
        <w:t>Telpām</w:t>
      </w:r>
      <w:r w:rsidRPr="00805ECA">
        <w:rPr>
          <w:rFonts w:ascii="Times New Roman" w:eastAsia="Times New Roman" w:hAnsi="Times New Roman" w:cs="Times New Roman"/>
          <w:sz w:val="26"/>
          <w:szCs w:val="26"/>
        </w:rPr>
        <w:t xml:space="preserve"> saistītos izdevumus </w:t>
      </w:r>
      <w:r w:rsidRPr="00805ECA">
        <w:rPr>
          <w:rFonts w:ascii="Times New Roman" w:eastAsia="Times New Roman" w:hAnsi="Times New Roman" w:cs="Times New Roman"/>
          <w:sz w:val="26"/>
          <w:szCs w:val="26"/>
          <w:lang w:eastAsia="lv-LV"/>
        </w:rPr>
        <w:t xml:space="preserve">(ne nepieciešamos, ne derīgos, ne greznuma izdevumus, tostarp </w:t>
      </w:r>
      <w:r w:rsidRPr="00805ECA">
        <w:rPr>
          <w:rFonts w:ascii="Times New Roman" w:eastAsia="Times New Roman" w:hAnsi="Times New Roman" w:cs="Times New Roman"/>
          <w:sz w:val="26"/>
          <w:szCs w:val="26"/>
        </w:rPr>
        <w:t xml:space="preserve"> ieguldījumus).</w:t>
      </w:r>
    </w:p>
    <w:p w14:paraId="1812B57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5.4.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atteikties no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lietošanas, 2 mēnešus iepriekš rakstiski paziņojot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Šādā gadījumā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nav pienākuma atlīdzināt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zaudējumus un izdevumus (arī ieguldījumus), kā arī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nav tiesību prasīt arī uz priekšu samaksātās nomas maksas atdošanu.</w:t>
      </w:r>
    </w:p>
    <w:p w14:paraId="20C747E1" w14:textId="77777777" w:rsidR="0088272A" w:rsidRPr="00805ECA" w:rsidRDefault="00000000" w:rsidP="0088272A">
      <w:pPr>
        <w:spacing w:after="0" w:line="240" w:lineRule="auto"/>
        <w:ind w:firstLine="720"/>
        <w:jc w:val="both"/>
        <w:rPr>
          <w:rFonts w:ascii="Times New Roman" w:eastAsia="Times New Roman" w:hAnsi="Times New Roman" w:cs="Times New Roman"/>
          <w:b/>
          <w:i/>
          <w:sz w:val="26"/>
          <w:szCs w:val="26"/>
        </w:rPr>
      </w:pPr>
      <w:r w:rsidRPr="00805ECA">
        <w:rPr>
          <w:rFonts w:ascii="Times New Roman" w:eastAsia="Times New Roman" w:hAnsi="Times New Roman" w:cs="Times New Roman"/>
          <w:sz w:val="26"/>
          <w:szCs w:val="26"/>
        </w:rPr>
        <w:t xml:space="preserve">5.5.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 pirms termiņa neatbrīvo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no pienākuma izpildīt maksājumu saistības, kuras viņš uzņēmies saskaņā ar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181D5370"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5.6. </w:t>
      </w:r>
      <w:r w:rsidRPr="00805ECA">
        <w:rPr>
          <w:rFonts w:ascii="Times New Roman" w:eastAsia="Times New Roman" w:hAnsi="Times New Roman" w:cs="Times New Roman"/>
          <w:b/>
          <w:i/>
          <w:sz w:val="26"/>
          <w:szCs w:val="26"/>
        </w:rPr>
        <w:t>Līdzēji</w:t>
      </w:r>
      <w:r w:rsidRPr="00805ECA">
        <w:rPr>
          <w:rFonts w:ascii="Times New Roman" w:eastAsia="Times New Roman" w:hAnsi="Times New Roman" w:cs="Times New Roman"/>
          <w:sz w:val="26"/>
          <w:szCs w:val="26"/>
        </w:rPr>
        <w:t xml:space="preserve"> vienojas, ka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būs tiesīgs izmantot Civillikumā paredzētās aizturējuma tiesības, tai skaitā aizturēt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visu esošo mantu līdz saistību izpildei no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puses gadījumā, ja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nemaksā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paredzētos maksājumus pilnā apmērā ilgāk kā 30 (trīsdesmit) dienas pēc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noteiktā termiņa.</w:t>
      </w:r>
    </w:p>
    <w:p w14:paraId="3816BB37"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5.7. Ja ir iestājies Līguma 5.</w:t>
      </w:r>
      <w:r w:rsidR="00DC6C0B">
        <w:rPr>
          <w:rFonts w:ascii="Times New Roman" w:eastAsia="Times New Roman" w:hAnsi="Times New Roman" w:cs="Times New Roman"/>
          <w:sz w:val="26"/>
          <w:szCs w:val="26"/>
        </w:rPr>
        <w:t>6</w:t>
      </w:r>
      <w:r w:rsidRPr="00805ECA">
        <w:rPr>
          <w:rFonts w:ascii="Times New Roman" w:eastAsia="Times New Roman" w:hAnsi="Times New Roman" w:cs="Times New Roman"/>
          <w:sz w:val="26"/>
          <w:szCs w:val="26"/>
        </w:rPr>
        <w:t xml:space="preserve">.punktā minētais gadījums un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ir izmantojis aizturējuma tiesības, tad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parakstot šo Līgumu,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glabāt aizturēto mantu,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apņemas atlīdzināt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izdevumus saistībā ar aizturētās mantas glabāšanu, kā arī pilnvaro </w:t>
      </w:r>
      <w:r w:rsidRPr="00805ECA">
        <w:rPr>
          <w:rFonts w:ascii="Times New Roman" w:eastAsia="Times New Roman" w:hAnsi="Times New Roman" w:cs="Times New Roman"/>
          <w:b/>
          <w:i/>
          <w:sz w:val="26"/>
          <w:szCs w:val="26"/>
        </w:rPr>
        <w:t>Iznomātāju</w:t>
      </w:r>
      <w:r w:rsidRPr="00805ECA">
        <w:rPr>
          <w:rFonts w:ascii="Times New Roman" w:eastAsia="Times New Roman" w:hAnsi="Times New Roman" w:cs="Times New Roman"/>
          <w:sz w:val="26"/>
          <w:szCs w:val="26"/>
        </w:rPr>
        <w:t xml:space="preserve"> pārdot aizturēto mantu par brīvu cenu bez izsoles, lai</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varētu nolīdzināt savu prasījumu pret </w:t>
      </w:r>
      <w:r w:rsidRPr="00805ECA">
        <w:rPr>
          <w:rFonts w:ascii="Times New Roman" w:eastAsia="Times New Roman" w:hAnsi="Times New Roman" w:cs="Times New Roman"/>
          <w:b/>
          <w:i/>
          <w:sz w:val="26"/>
          <w:szCs w:val="26"/>
        </w:rPr>
        <w:t>Nomnieku</w:t>
      </w:r>
      <w:r w:rsidRPr="00805ECA">
        <w:rPr>
          <w:rFonts w:ascii="Times New Roman" w:eastAsia="Times New Roman" w:hAnsi="Times New Roman" w:cs="Times New Roman"/>
          <w:sz w:val="26"/>
          <w:szCs w:val="26"/>
        </w:rPr>
        <w:t xml:space="preserve">, ja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aizturējuma tiesību izmantojis ilgāk kā par 10 (desmit) kalendārajām dienām.</w:t>
      </w:r>
    </w:p>
    <w:p w14:paraId="5B190A6A" w14:textId="77777777" w:rsidR="0088272A" w:rsidRPr="00805ECA" w:rsidRDefault="00000000" w:rsidP="0088272A">
      <w:pPr>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5.8. Ja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dabas stihijas rezultātā vai tās radītā ugunsgrēkā pilnīgi gājis bojā,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tiek izbeigts,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vienojoties. Ja bojājums mazāks par 30%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vērtības,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un atjaunošanas izdevumus sedz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Ja bojājums lielāks par 30%,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paliek spēkā tikai pēc rakstiskas papildu vienošanās noslēgšanas.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ir tiesības atteikties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atjaunošanas izdevumu segšanas, ja tā ir nerentabla.</w:t>
      </w:r>
    </w:p>
    <w:p w14:paraId="6AB171C0"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 Pēc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termiņa izbeigšanās vai jebkuros citos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gadījumos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jāatbrīvo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šī Līguma izbeigšanās dienā vai citā </w:t>
      </w:r>
      <w:r w:rsidRPr="00805ECA">
        <w:rPr>
          <w:rFonts w:ascii="Times New Roman" w:eastAsia="Times New Roman" w:hAnsi="Times New Roman" w:cs="Times New Roman"/>
          <w:b/>
          <w:i/>
          <w:sz w:val="26"/>
          <w:szCs w:val="26"/>
        </w:rPr>
        <w:t xml:space="preserve">Iznomātāja </w:t>
      </w:r>
      <w:r w:rsidRPr="00805ECA">
        <w:rPr>
          <w:rFonts w:ascii="Times New Roman" w:eastAsia="Times New Roman" w:hAnsi="Times New Roman" w:cs="Times New Roman"/>
          <w:sz w:val="26"/>
          <w:szCs w:val="26"/>
        </w:rPr>
        <w:t xml:space="preserve">norādītajā termiņā un jānodod tas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labā stāvoklī, izpildot šādus pienākumus: </w:t>
      </w:r>
    </w:p>
    <w:p w14:paraId="3465CC82"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5.9.1. aizejot atstāt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tīras;</w:t>
      </w:r>
    </w:p>
    <w:p w14:paraId="4063776F"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5.9.2. paņemt līdzi visu personīgo īpašumu un iekārtas;</w:t>
      </w:r>
    </w:p>
    <w:p w14:paraId="42E9BFDB"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5.9.3. noņemt visas piestiprinātās zīmes un reklāmas no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iekšpuses un ēkas ārpuses, atjaunojot tās vietas, kur tās bijušas piestiprinātas;</w:t>
      </w:r>
    </w:p>
    <w:p w14:paraId="1C7208EE"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5.9.4. izlabot visus bojājumus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kas radušies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atbrīvošanas rezultātā;</w:t>
      </w:r>
    </w:p>
    <w:p w14:paraId="5DCD5A2A"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5.9.5. </w:t>
      </w:r>
      <w:r w:rsidRPr="00805ECA">
        <w:rPr>
          <w:rFonts w:ascii="Times New Roman" w:eastAsia="Times New Roman" w:hAnsi="Times New Roman" w:cs="Times New Roman"/>
          <w:b/>
          <w:i/>
          <w:sz w:val="26"/>
          <w:szCs w:val="26"/>
        </w:rPr>
        <w:t>Telpas</w:t>
      </w:r>
      <w:r w:rsidRPr="00805ECA">
        <w:rPr>
          <w:rFonts w:ascii="Times New Roman" w:eastAsia="Times New Roman" w:hAnsi="Times New Roman" w:cs="Times New Roman"/>
          <w:sz w:val="26"/>
          <w:szCs w:val="26"/>
        </w:rPr>
        <w:t xml:space="preserve"> nodot labā stāvoklī. Ar labo stāvokli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izpratnē saprotams tāds, kas nav sliktāks par to stāvokli, kāds tas bija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4.1.apakšpunktā minētajā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pieņemšanas un nodošanas aktā, ievērojot </w:t>
      </w:r>
      <w:r w:rsidRPr="00805ECA">
        <w:rPr>
          <w:rFonts w:ascii="Times New Roman" w:eastAsia="Times New Roman" w:hAnsi="Times New Roman" w:cs="Times New Roman"/>
          <w:b/>
          <w:i/>
          <w:sz w:val="26"/>
          <w:szCs w:val="26"/>
        </w:rPr>
        <w:t>Telpu</w:t>
      </w:r>
      <w:r w:rsidRPr="00805ECA">
        <w:rPr>
          <w:rFonts w:ascii="Times New Roman" w:eastAsia="Times New Roman" w:hAnsi="Times New Roman" w:cs="Times New Roman"/>
          <w:sz w:val="26"/>
          <w:szCs w:val="26"/>
        </w:rPr>
        <w:t xml:space="preserve"> dabīgo nolietojumu;</w:t>
      </w:r>
    </w:p>
    <w:p w14:paraId="2A08F6F1"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5.9.6.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izdarītie neatdalāmie uzlabojumi, kā arī visi nepieciešamie un derīgie ieguldījumi, ko ir veicis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un pārbūves un ietaises, kurām jābūt lietošanas kārtībā;</w:t>
      </w:r>
    </w:p>
    <w:p w14:paraId="34F654CB" w14:textId="77777777" w:rsidR="0088272A" w:rsidRPr="00805ECA" w:rsidRDefault="00000000" w:rsidP="0088272A">
      <w:pPr>
        <w:tabs>
          <w:tab w:val="left" w:pos="9072"/>
        </w:tabs>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5.9.7. jānodod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bez atlīdzības lietas un aprīkojums, kas nodrošina </w:t>
      </w:r>
      <w:r w:rsidRPr="00805ECA">
        <w:rPr>
          <w:rFonts w:ascii="Times New Roman" w:eastAsia="Times New Roman" w:hAnsi="Times New Roman" w:cs="Times New Roman"/>
          <w:b/>
          <w:i/>
          <w:sz w:val="26"/>
          <w:szCs w:val="26"/>
        </w:rPr>
        <w:t xml:space="preserve">Telpu </w:t>
      </w:r>
      <w:r w:rsidRPr="00805ECA">
        <w:rPr>
          <w:rFonts w:ascii="Times New Roman" w:eastAsia="Times New Roman" w:hAnsi="Times New Roman" w:cs="Times New Roman"/>
          <w:sz w:val="26"/>
          <w:szCs w:val="26"/>
        </w:rPr>
        <w:t>normālu lietošanu, kā arī priekšmeti, kuri nav atdalāmi, nesabojājot tos, un virsmas, pie kurām tie piestiprināti.</w:t>
      </w:r>
    </w:p>
    <w:p w14:paraId="691FB008" w14:textId="77777777" w:rsidR="0088272A" w:rsidRPr="00805ECA" w:rsidRDefault="00000000" w:rsidP="0088272A">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5.10.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piekrīt, ka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un trešo personu kustamā manta, kas atradīsies </w:t>
      </w:r>
      <w:r w:rsidRPr="00805ECA">
        <w:rPr>
          <w:rFonts w:ascii="Times New Roman" w:eastAsia="Times New Roman" w:hAnsi="Times New Roman" w:cs="Times New Roman"/>
          <w:b/>
          <w:i/>
          <w:sz w:val="26"/>
          <w:szCs w:val="26"/>
        </w:rPr>
        <w:t>Telpās</w:t>
      </w:r>
      <w:r w:rsidRPr="00805ECA">
        <w:rPr>
          <w:rFonts w:ascii="Times New Roman" w:eastAsia="Times New Roman" w:hAnsi="Times New Roman" w:cs="Times New Roman"/>
          <w:sz w:val="26"/>
          <w:szCs w:val="26"/>
        </w:rPr>
        <w:t xml:space="preserve"> nākamajā dienā pēc Līguma izbeigšanās, tiek atzīta par atmestu mantu, un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ir tiesīgs pārņemt to savā īpašumā un rīkoties ar to pēc saviem ieskatiem.</w:t>
      </w:r>
    </w:p>
    <w:p w14:paraId="7FB11D43" w14:textId="77777777" w:rsidR="00257DAE"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5.11.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paredzēto pienākumu nepildīšanas gadījumā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jāmaksā līgumsods viena gada </w:t>
      </w:r>
      <w:r w:rsidRPr="00805ECA">
        <w:rPr>
          <w:rFonts w:ascii="Times New Roman" w:eastAsia="Times New Roman" w:hAnsi="Times New Roman" w:cs="Times New Roman"/>
          <w:b/>
          <w:i/>
          <w:sz w:val="26"/>
          <w:szCs w:val="26"/>
        </w:rPr>
        <w:t>Nekustamā īpašuma</w:t>
      </w:r>
      <w:r w:rsidRPr="00805ECA">
        <w:rPr>
          <w:rFonts w:ascii="Times New Roman" w:eastAsia="Times New Roman" w:hAnsi="Times New Roman" w:cs="Times New Roman"/>
          <w:sz w:val="26"/>
          <w:szCs w:val="26"/>
        </w:rPr>
        <w:t xml:space="preserve"> nomas maksas apmērā, kāds tas ir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izbeigšanas brīdī, kā arī jāsedz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visu veidu zaudējumi un izdevumi, kādi </w:t>
      </w:r>
      <w:r w:rsidRPr="00805ECA">
        <w:rPr>
          <w:rFonts w:ascii="Times New Roman" w:eastAsia="Times New Roman" w:hAnsi="Times New Roman" w:cs="Times New Roman"/>
          <w:b/>
          <w:i/>
          <w:sz w:val="26"/>
          <w:szCs w:val="26"/>
        </w:rPr>
        <w:t>Iznomātājam</w:t>
      </w:r>
      <w:r w:rsidRPr="00805ECA">
        <w:rPr>
          <w:rFonts w:ascii="Times New Roman" w:eastAsia="Times New Roman" w:hAnsi="Times New Roman" w:cs="Times New Roman"/>
          <w:sz w:val="26"/>
          <w:szCs w:val="26"/>
        </w:rPr>
        <w:t xml:space="preserve"> radušies sakarā ar </w:t>
      </w:r>
      <w:r w:rsidRPr="00805ECA">
        <w:rPr>
          <w:rFonts w:ascii="Times New Roman" w:eastAsia="Times New Roman" w:hAnsi="Times New Roman" w:cs="Times New Roman"/>
          <w:b/>
          <w:i/>
          <w:sz w:val="26"/>
          <w:szCs w:val="26"/>
        </w:rPr>
        <w:t>Līguma</w:t>
      </w:r>
      <w:r w:rsidR="00DC6C0B">
        <w:rPr>
          <w:rFonts w:ascii="Times New Roman" w:eastAsia="Times New Roman" w:hAnsi="Times New Roman" w:cs="Times New Roman"/>
          <w:sz w:val="26"/>
          <w:szCs w:val="26"/>
        </w:rPr>
        <w:t xml:space="preserve"> 5.9.</w:t>
      </w:r>
      <w:r w:rsidR="00D8271E">
        <w:rPr>
          <w:rFonts w:ascii="Times New Roman" w:eastAsia="Times New Roman" w:hAnsi="Times New Roman" w:cs="Times New Roman"/>
          <w:sz w:val="26"/>
          <w:szCs w:val="26"/>
        </w:rPr>
        <w:t>apakš</w:t>
      </w:r>
      <w:r w:rsidRPr="00805ECA">
        <w:rPr>
          <w:rFonts w:ascii="Times New Roman" w:eastAsia="Times New Roman" w:hAnsi="Times New Roman" w:cs="Times New Roman"/>
          <w:sz w:val="26"/>
          <w:szCs w:val="26"/>
        </w:rPr>
        <w:t xml:space="preserve">punktā </w:t>
      </w:r>
      <w:r w:rsidRPr="00805ECA">
        <w:rPr>
          <w:rFonts w:ascii="Times New Roman" w:eastAsia="Times New Roman" w:hAnsi="Times New Roman" w:cs="Times New Roman"/>
          <w:b/>
          <w:i/>
          <w:sz w:val="26"/>
          <w:szCs w:val="26"/>
        </w:rPr>
        <w:t>Nomniekam</w:t>
      </w:r>
      <w:r w:rsidRPr="00805ECA">
        <w:rPr>
          <w:rFonts w:ascii="Times New Roman" w:eastAsia="Times New Roman" w:hAnsi="Times New Roman" w:cs="Times New Roman"/>
          <w:sz w:val="26"/>
          <w:szCs w:val="26"/>
        </w:rPr>
        <w:t xml:space="preserve"> noteikto pienākumu nepildīšanu.     </w:t>
      </w:r>
    </w:p>
    <w:p w14:paraId="48BC84EE" w14:textId="77777777" w:rsidR="0088272A" w:rsidRPr="00805ECA" w:rsidRDefault="00000000" w:rsidP="005713E1">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  </w:t>
      </w:r>
    </w:p>
    <w:p w14:paraId="03448664" w14:textId="77777777" w:rsidR="0088272A" w:rsidRPr="00805ECA" w:rsidRDefault="00000000" w:rsidP="00D56A39">
      <w:pPr>
        <w:spacing w:after="0" w:line="360" w:lineRule="auto"/>
        <w:ind w:left="585"/>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6. Garantijas</w:t>
      </w:r>
    </w:p>
    <w:p w14:paraId="76E45B54" w14:textId="77777777"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6.1.</w:t>
      </w:r>
      <w:r w:rsidRPr="00805ECA">
        <w:rPr>
          <w:rFonts w:ascii="Times New Roman" w:eastAsia="Times New Roman" w:hAnsi="Times New Roman" w:cs="Times New Roman"/>
          <w:b/>
          <w:i/>
          <w:sz w:val="26"/>
          <w:szCs w:val="26"/>
        </w:rPr>
        <w:t xml:space="preserve"> Iznomātājs</w:t>
      </w:r>
      <w:r w:rsidRPr="00805ECA">
        <w:rPr>
          <w:rFonts w:ascii="Times New Roman" w:eastAsia="Times New Roman" w:hAnsi="Times New Roman" w:cs="Times New Roman"/>
          <w:sz w:val="26"/>
          <w:szCs w:val="26"/>
        </w:rPr>
        <w:t xml:space="preserve"> garantē, ka </w:t>
      </w:r>
      <w:r w:rsidRPr="00805ECA">
        <w:rPr>
          <w:rFonts w:ascii="Times New Roman" w:eastAsia="Times New Roman" w:hAnsi="Times New Roman" w:cs="Times New Roman"/>
          <w:b/>
          <w:i/>
          <w:sz w:val="26"/>
          <w:szCs w:val="26"/>
        </w:rPr>
        <w:t>Nomnieks</w:t>
      </w:r>
      <w:r w:rsidRPr="00805ECA">
        <w:rPr>
          <w:rFonts w:ascii="Times New Roman" w:eastAsia="Times New Roman" w:hAnsi="Times New Roman" w:cs="Times New Roman"/>
          <w:sz w:val="26"/>
          <w:szCs w:val="26"/>
        </w:rPr>
        <w:t xml:space="preserve"> var netraucēti lietot </w:t>
      </w:r>
      <w:r w:rsidRPr="00805ECA">
        <w:rPr>
          <w:rFonts w:ascii="Times New Roman" w:eastAsia="Times New Roman" w:hAnsi="Times New Roman" w:cs="Times New Roman"/>
          <w:b/>
          <w:i/>
          <w:sz w:val="26"/>
          <w:szCs w:val="26"/>
        </w:rPr>
        <w:t xml:space="preserve">Telpas, </w:t>
      </w:r>
      <w:r w:rsidRPr="00805ECA">
        <w:rPr>
          <w:rFonts w:ascii="Times New Roman" w:eastAsia="Times New Roman" w:hAnsi="Times New Roman" w:cs="Times New Roman"/>
          <w:sz w:val="26"/>
          <w:szCs w:val="26"/>
        </w:rPr>
        <w:t xml:space="preserve">koplietošanas telpas un izmantot nepieciešamos komunālos pakalpojumus visā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darbības laikā. </w:t>
      </w:r>
      <w:r w:rsidRPr="00805ECA">
        <w:rPr>
          <w:rFonts w:ascii="Times New Roman" w:eastAsia="Times New Roman" w:hAnsi="Times New Roman" w:cs="Times New Roman"/>
          <w:b/>
          <w:i/>
          <w:sz w:val="26"/>
          <w:szCs w:val="26"/>
        </w:rPr>
        <w:t xml:space="preserve">Iznomātājs </w:t>
      </w:r>
      <w:r w:rsidRPr="00805ECA">
        <w:rPr>
          <w:rFonts w:ascii="Times New Roman" w:eastAsia="Times New Roman" w:hAnsi="Times New Roman" w:cs="Times New Roman"/>
          <w:sz w:val="26"/>
          <w:szCs w:val="26"/>
        </w:rPr>
        <w:t xml:space="preserve">nav atbildīgs par komunālo pakalpojumu pārtraukumiem, ja tie nav radušies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vainas dēļ. </w:t>
      </w:r>
    </w:p>
    <w:p w14:paraId="31909DC7" w14:textId="77777777" w:rsidR="0088272A" w:rsidRPr="00805EC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6.2. </w:t>
      </w:r>
      <w:r w:rsidRPr="00805ECA">
        <w:rPr>
          <w:rFonts w:ascii="Times New Roman" w:eastAsia="Times New Roman" w:hAnsi="Times New Roman" w:cs="Times New Roman"/>
          <w:b/>
          <w:i/>
          <w:sz w:val="26"/>
          <w:szCs w:val="26"/>
        </w:rPr>
        <w:t>Iznomātājs</w:t>
      </w:r>
      <w:r w:rsidRPr="00805ECA">
        <w:rPr>
          <w:rFonts w:ascii="Times New Roman" w:eastAsia="Times New Roman" w:hAnsi="Times New Roman" w:cs="Times New Roman"/>
          <w:sz w:val="26"/>
          <w:szCs w:val="26"/>
        </w:rPr>
        <w:t xml:space="preserve"> apliecina, ka ir vienīgais, kuram ir pilnvaras slēgt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w:t>
      </w:r>
    </w:p>
    <w:p w14:paraId="1401BA3B" w14:textId="77777777" w:rsidR="0088272A" w:rsidRDefault="00000000"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6.3.</w:t>
      </w:r>
      <w:r w:rsidRPr="00805ECA">
        <w:rPr>
          <w:rFonts w:ascii="Times New Roman" w:eastAsia="Times New Roman" w:hAnsi="Times New Roman" w:cs="Times New Roman"/>
          <w:b/>
          <w:i/>
          <w:sz w:val="26"/>
          <w:szCs w:val="26"/>
        </w:rPr>
        <w:t xml:space="preserve"> Nomnieks</w:t>
      </w:r>
      <w:r w:rsidRPr="00805ECA">
        <w:rPr>
          <w:rFonts w:ascii="Times New Roman" w:eastAsia="Times New Roman" w:hAnsi="Times New Roman" w:cs="Times New Roman"/>
          <w:sz w:val="26"/>
          <w:szCs w:val="26"/>
        </w:rPr>
        <w:t xml:space="preserve"> garantē, ka persona, kas paraksta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Nomnieka</w:t>
      </w:r>
      <w:r w:rsidRPr="00805ECA">
        <w:rPr>
          <w:rFonts w:ascii="Times New Roman" w:eastAsia="Times New Roman" w:hAnsi="Times New Roman" w:cs="Times New Roman"/>
          <w:sz w:val="26"/>
          <w:szCs w:val="26"/>
        </w:rPr>
        <w:t xml:space="preserve"> vārdā, ir tiesīga šo </w:t>
      </w:r>
      <w:r w:rsidRPr="00805ECA">
        <w:rPr>
          <w:rFonts w:ascii="Times New Roman" w:eastAsia="Times New Roman" w:hAnsi="Times New Roman" w:cs="Times New Roman"/>
          <w:b/>
          <w:i/>
          <w:sz w:val="26"/>
          <w:szCs w:val="26"/>
        </w:rPr>
        <w:t>Līgumu</w:t>
      </w:r>
      <w:r w:rsidRPr="00805ECA">
        <w:rPr>
          <w:rFonts w:ascii="Times New Roman" w:eastAsia="Times New Roman" w:hAnsi="Times New Roman" w:cs="Times New Roman"/>
          <w:sz w:val="26"/>
          <w:szCs w:val="26"/>
        </w:rPr>
        <w:t xml:space="preserve"> slēgt. </w:t>
      </w:r>
    </w:p>
    <w:p w14:paraId="2152223B" w14:textId="77777777" w:rsidR="00257DAE" w:rsidRDefault="00257DAE" w:rsidP="0088272A">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66F7FF22" w14:textId="77777777" w:rsidR="0088272A" w:rsidRPr="00805ECA" w:rsidRDefault="00000000" w:rsidP="00D56A39">
      <w:pPr>
        <w:spacing w:after="0" w:line="360" w:lineRule="auto"/>
        <w:jc w:val="center"/>
        <w:rPr>
          <w:rFonts w:ascii="Times New Roman" w:eastAsia="Times New Roman" w:hAnsi="Times New Roman" w:cs="Times New Roman"/>
          <w:b/>
          <w:sz w:val="26"/>
          <w:szCs w:val="26"/>
        </w:rPr>
      </w:pPr>
      <w:r w:rsidRPr="00805ECA">
        <w:rPr>
          <w:rFonts w:ascii="Times New Roman" w:eastAsia="Times New Roman" w:hAnsi="Times New Roman" w:cs="Times New Roman"/>
          <w:b/>
          <w:sz w:val="26"/>
          <w:szCs w:val="26"/>
        </w:rPr>
        <w:t>7. Īpašie noteikumi un rekvizīti</w:t>
      </w:r>
    </w:p>
    <w:p w14:paraId="5303A30D" w14:textId="77777777" w:rsidR="0088272A" w:rsidRPr="00805ECA" w:rsidRDefault="00000000" w:rsidP="0088272A">
      <w:pPr>
        <w:spacing w:after="0" w:line="240" w:lineRule="auto"/>
        <w:ind w:left="568" w:hanging="1"/>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7.1.  </w:t>
      </w:r>
      <w:r w:rsidRPr="00782D18">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saistošs</w:t>
      </w:r>
      <w:r w:rsidRPr="00805ECA">
        <w:rPr>
          <w:rFonts w:ascii="Times New Roman" w:eastAsia="Times New Roman" w:hAnsi="Times New Roman" w:cs="Times New Roman"/>
          <w:b/>
          <w:i/>
          <w:sz w:val="26"/>
          <w:szCs w:val="26"/>
        </w:rPr>
        <w:t xml:space="preserve"> Līdzēju </w:t>
      </w:r>
      <w:r w:rsidRPr="00805ECA">
        <w:rPr>
          <w:rFonts w:ascii="Times New Roman" w:eastAsia="Times New Roman" w:hAnsi="Times New Roman" w:cs="Times New Roman"/>
          <w:sz w:val="26"/>
          <w:szCs w:val="26"/>
        </w:rPr>
        <w:t>tiesību un saistību pārņēmējiem.</w:t>
      </w:r>
    </w:p>
    <w:p w14:paraId="4D93128C"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7.2. </w:t>
      </w:r>
      <w:r w:rsidRPr="00805ECA">
        <w:rPr>
          <w:rFonts w:ascii="Times New Roman" w:eastAsia="Times New Roman" w:hAnsi="Times New Roman" w:cs="Times New Roman"/>
          <w:b/>
          <w:i/>
          <w:sz w:val="26"/>
          <w:szCs w:val="26"/>
        </w:rPr>
        <w:t xml:space="preserve">Nomnieka </w:t>
      </w:r>
      <w:r w:rsidRPr="00805ECA">
        <w:rPr>
          <w:rFonts w:ascii="Times New Roman" w:eastAsia="Times New Roman" w:hAnsi="Times New Roman" w:cs="Times New Roman"/>
          <w:sz w:val="26"/>
          <w:szCs w:val="26"/>
        </w:rPr>
        <w:t>kontaktpersona: _____________________,e-pasta adrese:_________________, tālr.__________;</w:t>
      </w:r>
    </w:p>
    <w:p w14:paraId="1E3B631F"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7.3.</w:t>
      </w:r>
      <w:r w:rsidRPr="00805ECA">
        <w:rPr>
          <w:rFonts w:ascii="Times New Roman" w:eastAsia="Times New Roman" w:hAnsi="Times New Roman" w:cs="Times New Roman"/>
          <w:b/>
          <w:i/>
          <w:sz w:val="26"/>
          <w:szCs w:val="26"/>
        </w:rPr>
        <w:t xml:space="preserve"> Iznomātāja</w:t>
      </w:r>
      <w:r w:rsidRPr="00805ECA">
        <w:rPr>
          <w:rFonts w:ascii="Times New Roman" w:eastAsia="Times New Roman" w:hAnsi="Times New Roman" w:cs="Times New Roman"/>
          <w:sz w:val="26"/>
          <w:szCs w:val="26"/>
        </w:rPr>
        <w:t xml:space="preserve"> kontaktpersona:_____________________, e-pasta adrese: __________________, tālr. _________.</w:t>
      </w:r>
    </w:p>
    <w:p w14:paraId="67566311"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7.4. Visi paziņojumi un uzaicinājumi, kas nosūtīti ar ierakstītām vēstulēm uz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norādītajām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adresēm, uzskatāmi par saņemtiem 7 (septītajā) dienā pēc sūtījuma nodošanas pasta nodaļā. </w:t>
      </w:r>
    </w:p>
    <w:p w14:paraId="782375F6"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7.5. Parakstītais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pilnībā apliecina </w:t>
      </w:r>
      <w:r w:rsidRPr="00805ECA">
        <w:rPr>
          <w:rFonts w:ascii="Times New Roman" w:eastAsia="Times New Roman" w:hAnsi="Times New Roman" w:cs="Times New Roman"/>
          <w:b/>
          <w:i/>
          <w:sz w:val="26"/>
          <w:szCs w:val="26"/>
        </w:rPr>
        <w:t>Līdzēju</w:t>
      </w:r>
      <w:r w:rsidRPr="00805ECA">
        <w:rPr>
          <w:rFonts w:ascii="Times New Roman" w:eastAsia="Times New Roman" w:hAnsi="Times New Roman" w:cs="Times New Roman"/>
          <w:sz w:val="26"/>
          <w:szCs w:val="26"/>
        </w:rPr>
        <w:t xml:space="preserve"> vienošanos. Jebkuras izmaiņas stāsies spēkā tikai tad, kad tās tiks noformētas rakstiski kā pielikums </w:t>
      </w:r>
      <w:r w:rsidRPr="00805ECA">
        <w:rPr>
          <w:rFonts w:ascii="Times New Roman" w:eastAsia="Times New Roman" w:hAnsi="Times New Roman" w:cs="Times New Roman"/>
          <w:b/>
          <w:i/>
          <w:sz w:val="26"/>
          <w:szCs w:val="26"/>
        </w:rPr>
        <w:t>Līgumam</w:t>
      </w:r>
      <w:r w:rsidRPr="00805ECA">
        <w:rPr>
          <w:rFonts w:ascii="Times New Roman" w:eastAsia="Times New Roman" w:hAnsi="Times New Roman" w:cs="Times New Roman"/>
          <w:sz w:val="26"/>
          <w:szCs w:val="26"/>
        </w:rPr>
        <w:t xml:space="preserve"> un tās parakstīs abi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Ja normatīvajos aktos noteiktais regulējums groza, izslēdz vai papildina </w:t>
      </w:r>
      <w:r w:rsidRPr="00805ECA">
        <w:rPr>
          <w:rFonts w:ascii="Times New Roman" w:eastAsia="Times New Roman" w:hAnsi="Times New Roman" w:cs="Times New Roman"/>
          <w:b/>
          <w:i/>
          <w:sz w:val="26"/>
          <w:szCs w:val="26"/>
        </w:rPr>
        <w:t>Līgumā</w:t>
      </w:r>
      <w:r w:rsidRPr="00805ECA">
        <w:rPr>
          <w:rFonts w:ascii="Times New Roman" w:eastAsia="Times New Roman" w:hAnsi="Times New Roman" w:cs="Times New Roman"/>
          <w:sz w:val="26"/>
          <w:szCs w:val="26"/>
        </w:rPr>
        <w:t xml:space="preserve"> noteikto regulējumu, tad normatīvais regulējums ir </w:t>
      </w:r>
      <w:r w:rsidRPr="00805ECA">
        <w:rPr>
          <w:rFonts w:ascii="Times New Roman" w:eastAsia="Times New Roman" w:hAnsi="Times New Roman" w:cs="Times New Roman"/>
          <w:b/>
          <w:i/>
          <w:sz w:val="26"/>
          <w:szCs w:val="26"/>
        </w:rPr>
        <w:t xml:space="preserve">Līdzējiem </w:t>
      </w:r>
      <w:r w:rsidRPr="00805ECA">
        <w:rPr>
          <w:rFonts w:ascii="Times New Roman" w:eastAsia="Times New Roman" w:hAnsi="Times New Roman" w:cs="Times New Roman"/>
          <w:sz w:val="26"/>
          <w:szCs w:val="26"/>
        </w:rPr>
        <w:t xml:space="preserve">saistošs arī bez vienošanās pie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parakstīšanas.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pielikumi ir neatņemamas </w:t>
      </w:r>
      <w:r w:rsidRPr="00805ECA">
        <w:rPr>
          <w:rFonts w:ascii="Times New Roman" w:eastAsia="Times New Roman" w:hAnsi="Times New Roman" w:cs="Times New Roman"/>
          <w:b/>
          <w:i/>
          <w:sz w:val="26"/>
          <w:szCs w:val="26"/>
        </w:rPr>
        <w:t xml:space="preserve">Līguma </w:t>
      </w:r>
      <w:r w:rsidRPr="00805ECA">
        <w:rPr>
          <w:rFonts w:ascii="Times New Roman" w:eastAsia="Times New Roman" w:hAnsi="Times New Roman" w:cs="Times New Roman"/>
          <w:sz w:val="26"/>
          <w:szCs w:val="26"/>
        </w:rPr>
        <w:t>sastāvdaļas.</w:t>
      </w:r>
    </w:p>
    <w:p w14:paraId="03716910"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7.6.</w:t>
      </w:r>
      <w:r w:rsidRPr="00805ECA">
        <w:rPr>
          <w:rFonts w:ascii="Times New Roman" w:eastAsia="Times New Roman" w:hAnsi="Times New Roman" w:cs="Times New Roman"/>
          <w:b/>
          <w:i/>
          <w:sz w:val="26"/>
          <w:szCs w:val="26"/>
        </w:rPr>
        <w:t xml:space="preserve"> Līdzēji </w:t>
      </w:r>
      <w:r w:rsidRPr="00805ECA">
        <w:rPr>
          <w:rFonts w:ascii="Times New Roman" w:eastAsia="Times New Roman" w:hAnsi="Times New Roman" w:cs="Times New Roman"/>
          <w:sz w:val="26"/>
          <w:szCs w:val="26"/>
        </w:rPr>
        <w:t xml:space="preserve">piekrīt – ja kādam no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w:t>
      </w:r>
      <w:r>
        <w:rPr>
          <w:rFonts w:ascii="Times New Roman" w:eastAsia="Times New Roman" w:hAnsi="Times New Roman" w:cs="Times New Roman"/>
          <w:sz w:val="26"/>
          <w:szCs w:val="26"/>
        </w:rPr>
        <w:t>ms, lai veiktu parāda piedziņu</w:t>
      </w:r>
      <w:r w:rsidRPr="00805ECA">
        <w:rPr>
          <w:rFonts w:ascii="Times New Roman" w:eastAsia="Times New Roman" w:hAnsi="Times New Roman" w:cs="Times New Roman"/>
          <w:sz w:val="26"/>
          <w:szCs w:val="26"/>
        </w:rPr>
        <w:t>.</w:t>
      </w:r>
    </w:p>
    <w:p w14:paraId="30D846AE" w14:textId="77777777" w:rsidR="0088272A" w:rsidRPr="00805ECA" w:rsidRDefault="00000000" w:rsidP="0088272A">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lastRenderedPageBreak/>
        <w:t xml:space="preserve">7.7. Ja spēku zaudēs kāds no </w:t>
      </w:r>
      <w:r w:rsidRPr="00805ECA">
        <w:rPr>
          <w:rFonts w:ascii="Times New Roman" w:eastAsia="Times New Roman" w:hAnsi="Times New Roman" w:cs="Times New Roman"/>
          <w:b/>
          <w:i/>
          <w:sz w:val="26"/>
          <w:szCs w:val="26"/>
        </w:rPr>
        <w:t>Līguma</w:t>
      </w:r>
      <w:r w:rsidRPr="00805ECA">
        <w:rPr>
          <w:rFonts w:ascii="Times New Roman" w:eastAsia="Times New Roman" w:hAnsi="Times New Roman" w:cs="Times New Roman"/>
          <w:sz w:val="26"/>
          <w:szCs w:val="26"/>
        </w:rPr>
        <w:t xml:space="preserve"> nosacījumiem, tas neietekmēs pārējo nosacījumu spēkā esamību.</w:t>
      </w:r>
    </w:p>
    <w:p w14:paraId="741C6011" w14:textId="77777777" w:rsid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7.8.</w:t>
      </w:r>
      <w:r w:rsidRPr="00805ECA">
        <w:rPr>
          <w:rFonts w:ascii="Times New Roman" w:eastAsia="Times New Roman" w:hAnsi="Times New Roman" w:cs="Times New Roman"/>
          <w:b/>
          <w:i/>
          <w:sz w:val="26"/>
          <w:szCs w:val="26"/>
        </w:rPr>
        <w:t xml:space="preserve"> Līdzēju</w:t>
      </w:r>
      <w:r w:rsidRPr="00805ECA">
        <w:rPr>
          <w:rFonts w:ascii="Times New Roman" w:eastAsia="Times New Roman" w:hAnsi="Times New Roman" w:cs="Times New Roman"/>
          <w:sz w:val="26"/>
          <w:szCs w:val="26"/>
        </w:rPr>
        <w:t xml:space="preserve"> strīdi tiek izskatīti, </w:t>
      </w:r>
      <w:r w:rsidRPr="00805ECA">
        <w:rPr>
          <w:rFonts w:ascii="Times New Roman" w:eastAsia="Times New Roman" w:hAnsi="Times New Roman" w:cs="Times New Roman"/>
          <w:b/>
          <w:i/>
          <w:sz w:val="26"/>
          <w:szCs w:val="26"/>
        </w:rPr>
        <w:t>Līdzējiem</w:t>
      </w:r>
      <w:r w:rsidRPr="00805ECA">
        <w:rPr>
          <w:rFonts w:ascii="Times New Roman" w:eastAsia="Times New Roman" w:hAnsi="Times New Roman" w:cs="Times New Roman"/>
          <w:sz w:val="26"/>
          <w:szCs w:val="26"/>
        </w:rPr>
        <w:t xml:space="preserve"> savstarpēji vienojoties, bet, ja </w:t>
      </w:r>
      <w:r w:rsidRPr="00805ECA">
        <w:rPr>
          <w:rFonts w:ascii="Times New Roman" w:eastAsia="Times New Roman" w:hAnsi="Times New Roman" w:cs="Times New Roman"/>
          <w:b/>
          <w:i/>
          <w:sz w:val="26"/>
          <w:szCs w:val="26"/>
        </w:rPr>
        <w:t xml:space="preserve">Līdzēji </w:t>
      </w:r>
      <w:r w:rsidRPr="00805ECA">
        <w:rPr>
          <w:rFonts w:ascii="Times New Roman" w:eastAsia="Times New Roman" w:hAnsi="Times New Roman" w:cs="Times New Roman"/>
          <w:sz w:val="26"/>
          <w:szCs w:val="26"/>
        </w:rPr>
        <w:t xml:space="preserve">nevar vienoties – Latvijas Republikas tiesā pēc </w:t>
      </w:r>
      <w:r w:rsidRPr="00805ECA">
        <w:rPr>
          <w:rFonts w:ascii="Times New Roman" w:eastAsia="Times New Roman" w:hAnsi="Times New Roman" w:cs="Times New Roman"/>
          <w:b/>
          <w:i/>
          <w:sz w:val="26"/>
          <w:szCs w:val="26"/>
        </w:rPr>
        <w:t>Iznomātāja</w:t>
      </w:r>
      <w:r w:rsidRPr="00805ECA">
        <w:rPr>
          <w:rFonts w:ascii="Times New Roman" w:eastAsia="Times New Roman" w:hAnsi="Times New Roman" w:cs="Times New Roman"/>
          <w:sz w:val="26"/>
          <w:szCs w:val="26"/>
        </w:rPr>
        <w:t xml:space="preserve"> atrašanās vietas saskaņā ar Latvijas Republikas normatīvajiem aktiem.</w:t>
      </w:r>
    </w:p>
    <w:p w14:paraId="7F9E6ABA" w14:textId="77777777" w:rsidR="00E55793" w:rsidRPr="00E55793" w:rsidRDefault="00000000" w:rsidP="00E55793">
      <w:pPr>
        <w:spacing w:after="0" w:line="240" w:lineRule="auto"/>
        <w:ind w:firstLine="567"/>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7.9. </w:t>
      </w:r>
      <w:r w:rsidRPr="00805ECA">
        <w:rPr>
          <w:rFonts w:ascii="Times New Roman" w:eastAsia="Times New Roman" w:hAnsi="Times New Roman" w:cs="Times New Roman"/>
          <w:b/>
          <w:i/>
          <w:sz w:val="26"/>
          <w:szCs w:val="26"/>
        </w:rPr>
        <w:t>Līgums</w:t>
      </w:r>
      <w:r w:rsidRPr="00805ECA">
        <w:rPr>
          <w:rFonts w:ascii="Times New Roman" w:eastAsia="Times New Roman" w:hAnsi="Times New Roman" w:cs="Times New Roman"/>
          <w:sz w:val="26"/>
          <w:szCs w:val="26"/>
        </w:rPr>
        <w:t xml:space="preserve"> ir sastādīts uz ____ (_______) lapām, 2 (divos) eksemplāros ar vienādu juridisku spēku, katram </w:t>
      </w:r>
      <w:r w:rsidRPr="00805ECA">
        <w:rPr>
          <w:rFonts w:ascii="Times New Roman" w:eastAsia="Times New Roman" w:hAnsi="Times New Roman" w:cs="Times New Roman"/>
          <w:b/>
          <w:i/>
          <w:sz w:val="26"/>
          <w:szCs w:val="26"/>
        </w:rPr>
        <w:t xml:space="preserve">Līdzējam </w:t>
      </w:r>
      <w:r w:rsidRPr="00805ECA">
        <w:rPr>
          <w:rFonts w:ascii="Times New Roman" w:eastAsia="Times New Roman" w:hAnsi="Times New Roman" w:cs="Times New Roman"/>
          <w:sz w:val="26"/>
          <w:szCs w:val="26"/>
        </w:rPr>
        <w:t xml:space="preserve">pa vienam eksemplāram.  </w:t>
      </w:r>
      <w:bookmarkStart w:id="4" w:name="_Hlk143532793"/>
      <w:r w:rsidRPr="00567340">
        <w:rPr>
          <w:rFonts w:ascii="Times New Roman" w:eastAsia="Times New Roman" w:hAnsi="Times New Roman" w:cs="Times New Roman"/>
          <w:sz w:val="26"/>
          <w:szCs w:val="26"/>
        </w:rPr>
        <w:t>Vai:</w:t>
      </w:r>
      <w:r w:rsidRPr="00567340">
        <w:rPr>
          <w:rFonts w:ascii="Times New Roman" w:eastAsia="Times New Roman" w:hAnsi="Times New Roman" w:cs="Times New Roman"/>
          <w:i/>
          <w:iCs/>
          <w:sz w:val="26"/>
          <w:szCs w:val="26"/>
          <w:lang w:eastAsia="ar-SA"/>
        </w:rPr>
        <w:t xml:space="preserve"> </w:t>
      </w:r>
      <w:bookmarkStart w:id="5" w:name="_Hlk143551972"/>
      <w:r w:rsidRPr="00567340">
        <w:rPr>
          <w:rFonts w:ascii="Times New Roman" w:eastAsia="Times New Roman" w:hAnsi="Times New Roman" w:cs="Times New Roman"/>
          <w:b/>
          <w:bCs/>
          <w:i/>
          <w:iCs/>
          <w:sz w:val="26"/>
          <w:szCs w:val="26"/>
        </w:rPr>
        <w:t>Līdzējiem</w:t>
      </w:r>
      <w:r w:rsidRPr="00567340">
        <w:rPr>
          <w:rFonts w:ascii="Times New Roman" w:eastAsia="Times New Roman" w:hAnsi="Times New Roman" w:cs="Times New Roman"/>
          <w:i/>
          <w:iCs/>
          <w:sz w:val="26"/>
          <w:szCs w:val="26"/>
        </w:rPr>
        <w:t xml:space="preserve"> ir pieejams abpusēji parakstīts Līgums elektroniskā formātā.</w:t>
      </w:r>
    </w:p>
    <w:bookmarkEnd w:id="4"/>
    <w:bookmarkEnd w:id="5"/>
    <w:p w14:paraId="7B7159D4" w14:textId="77777777" w:rsidR="0088272A" w:rsidRPr="00805ECA" w:rsidRDefault="0088272A" w:rsidP="0088272A">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7107A7" w14:paraId="42A8E8BC" w14:textId="77777777" w:rsidTr="00E55793">
        <w:tc>
          <w:tcPr>
            <w:tcW w:w="4928" w:type="dxa"/>
          </w:tcPr>
          <w:p w14:paraId="46900863"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1E9E86DF"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7107A7" w14:paraId="2AF73914" w14:textId="77777777" w:rsidTr="00E55793">
        <w:tc>
          <w:tcPr>
            <w:tcW w:w="4928" w:type="dxa"/>
          </w:tcPr>
          <w:p w14:paraId="64F55853"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334A54CD" w14:textId="77777777" w:rsidR="0088272A" w:rsidRPr="00805ECA" w:rsidRDefault="00000000" w:rsidP="00385B9C">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45A3FE7C" w14:textId="77777777" w:rsidR="0088272A" w:rsidRPr="00805ECA" w:rsidRDefault="00000000" w:rsidP="00385B9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Tālrunis___________________</w:t>
            </w:r>
          </w:p>
          <w:p w14:paraId="3F66B5DC" w14:textId="77777777" w:rsidR="0088272A" w:rsidRPr="00805ECA" w:rsidRDefault="00000000" w:rsidP="00385B9C">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625B9874"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6EF48AAE"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36792EAC" w14:textId="77777777" w:rsidR="00E55793" w:rsidRDefault="00E55793" w:rsidP="00385B9C">
            <w:pPr>
              <w:tabs>
                <w:tab w:val="left" w:pos="1080"/>
              </w:tabs>
              <w:spacing w:after="0" w:line="240" w:lineRule="auto"/>
              <w:ind w:right="-1"/>
              <w:jc w:val="both"/>
              <w:rPr>
                <w:rFonts w:ascii="Times New Roman" w:eastAsia="Times New Roman" w:hAnsi="Times New Roman" w:cs="Times New Roman"/>
                <w:sz w:val="26"/>
                <w:szCs w:val="26"/>
              </w:rPr>
            </w:pPr>
          </w:p>
          <w:p w14:paraId="620040E4"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3EC664D0" w14:textId="77777777" w:rsid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p w14:paraId="5C164E50" w14:textId="77777777" w:rsidR="00D56A39" w:rsidRDefault="00D56A39" w:rsidP="00385B9C">
            <w:pPr>
              <w:tabs>
                <w:tab w:val="left" w:pos="1080"/>
              </w:tabs>
              <w:spacing w:after="0" w:line="240" w:lineRule="auto"/>
              <w:ind w:right="-1"/>
              <w:jc w:val="both"/>
              <w:rPr>
                <w:rFonts w:ascii="Times New Roman" w:eastAsia="Times New Roman" w:hAnsi="Times New Roman" w:cs="Times New Roman"/>
                <w:sz w:val="26"/>
                <w:szCs w:val="26"/>
              </w:rPr>
            </w:pPr>
          </w:p>
          <w:p w14:paraId="5EC7293A"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__________________________</w:t>
            </w:r>
            <w:r w:rsidRPr="00D56A39">
              <w:rPr>
                <w:rFonts w:ascii="Times New Roman" w:eastAsia="Times New Roman" w:hAnsi="Times New Roman" w:cs="Times New Roman"/>
                <w:sz w:val="26"/>
                <w:szCs w:val="26"/>
              </w:rPr>
              <w:t>V.Uzvārds</w:t>
            </w:r>
          </w:p>
          <w:p w14:paraId="198591EE"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343C149A" w14:textId="77777777" w:rsidR="00D455A1" w:rsidRPr="00D455A1" w:rsidRDefault="00D455A1" w:rsidP="00385B9C">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7FEF3A2C"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Nosaukums</w:t>
            </w:r>
            <w:r w:rsidRPr="00D56A39">
              <w:rPr>
                <w:rFonts w:ascii="Times New Roman" w:eastAsia="Times New Roman" w:hAnsi="Times New Roman" w:cs="Times New Roman"/>
                <w:sz w:val="26"/>
                <w:szCs w:val="26"/>
              </w:rPr>
              <w:t>: ______________________</w:t>
            </w:r>
          </w:p>
          <w:p w14:paraId="1797AF36"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31295C98"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r w:rsidRPr="00D56A39">
              <w:rPr>
                <w:rFonts w:ascii="Times New Roman" w:eastAsia="Times New Roman" w:hAnsi="Times New Roman" w:cs="Times New Roman"/>
                <w:sz w:val="26"/>
                <w:szCs w:val="26"/>
              </w:rPr>
              <w:t>uridiskā adrese: ___________________</w:t>
            </w:r>
          </w:p>
          <w:p w14:paraId="1AD212FB"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082EDFE8"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e-pasta adrese:______________________</w:t>
            </w:r>
          </w:p>
          <w:p w14:paraId="09508E04"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7264F4E9"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26147719" w14:textId="77777777" w:rsidR="00D56A39" w:rsidRPr="00D56A39" w:rsidRDefault="00000000" w:rsidP="00D56A39">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7A29B5A6"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p w14:paraId="2D2A8AA8" w14:textId="77777777" w:rsidR="00D56A39" w:rsidRPr="00D56A39" w:rsidRDefault="00000000" w:rsidP="00D56A39">
            <w:pPr>
              <w:tabs>
                <w:tab w:val="left" w:pos="1080"/>
              </w:tabs>
              <w:spacing w:after="0" w:line="240" w:lineRule="auto"/>
              <w:ind w:right="-1"/>
              <w:jc w:val="both"/>
              <w:rPr>
                <w:rFonts w:ascii="Times New Roman" w:eastAsia="Times New Roman" w:hAnsi="Times New Roman" w:cs="Times New Roman"/>
                <w:b/>
                <w:sz w:val="26"/>
                <w:szCs w:val="26"/>
              </w:rPr>
            </w:pPr>
            <w:r w:rsidRPr="00E55793">
              <w:rPr>
                <w:rFonts w:ascii="Times New Roman" w:eastAsia="Times New Roman" w:hAnsi="Times New Roman" w:cs="Times New Roman"/>
                <w:bCs/>
                <w:sz w:val="26"/>
                <w:szCs w:val="26"/>
              </w:rPr>
              <w:t>________________________</w:t>
            </w:r>
            <w:r w:rsidRPr="00D56A39">
              <w:rPr>
                <w:rFonts w:ascii="Times New Roman" w:eastAsia="Times New Roman" w:hAnsi="Times New Roman" w:cs="Times New Roman"/>
                <w:sz w:val="26"/>
                <w:szCs w:val="26"/>
              </w:rPr>
              <w:t>V.Uzvārds</w:t>
            </w:r>
          </w:p>
          <w:p w14:paraId="5416117E" w14:textId="77777777" w:rsidR="00D56A39" w:rsidRPr="00D56A39" w:rsidRDefault="00000000" w:rsidP="00D56A39">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6DA9ED08" w14:textId="77777777" w:rsidR="0088272A" w:rsidRPr="00805ECA" w:rsidRDefault="0088272A" w:rsidP="00385B9C">
            <w:pPr>
              <w:spacing w:after="0" w:line="240" w:lineRule="auto"/>
              <w:jc w:val="both"/>
              <w:rPr>
                <w:rFonts w:ascii="Times New Roman" w:eastAsia="Times New Roman" w:hAnsi="Times New Roman" w:cs="Times New Roman"/>
                <w:sz w:val="26"/>
                <w:szCs w:val="26"/>
              </w:rPr>
            </w:pPr>
          </w:p>
        </w:tc>
      </w:tr>
      <w:tr w:rsidR="007107A7" w14:paraId="141A6E8A" w14:textId="77777777" w:rsidTr="00E55793">
        <w:tc>
          <w:tcPr>
            <w:tcW w:w="4928" w:type="dxa"/>
          </w:tcPr>
          <w:p w14:paraId="695580C4"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c>
          <w:tcPr>
            <w:tcW w:w="4536" w:type="dxa"/>
          </w:tcPr>
          <w:p w14:paraId="1039CA81" w14:textId="77777777" w:rsidR="0088272A" w:rsidRPr="00805ECA" w:rsidRDefault="00000000" w:rsidP="00385B9C">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550F5609" w14:textId="77777777" w:rsidR="004D6709" w:rsidRDefault="004D6709" w:rsidP="00E55793">
      <w:pPr>
        <w:spacing w:after="0" w:line="240" w:lineRule="auto"/>
        <w:jc w:val="both"/>
        <w:rPr>
          <w:rFonts w:ascii="Times New Roman" w:eastAsia="Times New Roman" w:hAnsi="Times New Roman" w:cs="Times New Roman"/>
          <w:b/>
          <w:i/>
          <w:sz w:val="26"/>
          <w:szCs w:val="26"/>
        </w:rPr>
      </w:pPr>
      <w:bookmarkStart w:id="6" w:name="_Hlk143551469"/>
    </w:p>
    <w:p w14:paraId="4864700F"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b/>
          <w:i/>
          <w:sz w:val="26"/>
          <w:szCs w:val="26"/>
        </w:rPr>
        <w:t>Iznomātāja</w:t>
      </w:r>
      <w:r w:rsidRPr="00567340">
        <w:rPr>
          <w:rFonts w:ascii="Times New Roman" w:eastAsia="Times New Roman" w:hAnsi="Times New Roman" w:cs="Times New Roman"/>
          <w:sz w:val="26"/>
          <w:szCs w:val="26"/>
        </w:rPr>
        <w:t xml:space="preserve"> atbildīgā persona </w:t>
      </w:r>
    </w:p>
    <w:p w14:paraId="502BD2A7"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par Līguma izpildi: </w:t>
      </w:r>
    </w:p>
    <w:p w14:paraId="3C3D3D64"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V.Uzvārds, amats, tālruņa Nr., e-pasta adrese.</w:t>
      </w:r>
    </w:p>
    <w:p w14:paraId="1468EE50"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 xml:space="preserve">           </w:t>
      </w:r>
    </w:p>
    <w:p w14:paraId="188B2365" w14:textId="77777777" w:rsidR="00E55793" w:rsidRPr="00567340" w:rsidRDefault="00000000" w:rsidP="00E5579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Vai edoc formātam</w:t>
      </w:r>
    </w:p>
    <w:p w14:paraId="2CD9933D" w14:textId="77777777" w:rsidR="00E55793" w:rsidRPr="00567340" w:rsidRDefault="00000000" w:rsidP="00E55793">
      <w:pPr>
        <w:spacing w:after="0" w:line="240" w:lineRule="auto"/>
        <w:jc w:val="both"/>
        <w:rPr>
          <w:rFonts w:ascii="Times New Roman" w:eastAsia="Calibri" w:hAnsi="Times New Roman" w:cs="Times New Roman"/>
          <w:bCs/>
          <w:i/>
          <w:iCs/>
          <w:sz w:val="26"/>
          <w:szCs w:val="26"/>
        </w:rPr>
      </w:pPr>
      <w:bookmarkStart w:id="7" w:name="_Hlk143553267"/>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bookmarkEnd w:id="6"/>
    <w:bookmarkEnd w:id="7"/>
    <w:p w14:paraId="31F251D2" w14:textId="77777777" w:rsidR="00A53888" w:rsidRPr="00805ECA" w:rsidRDefault="00A53888" w:rsidP="00D8271E">
      <w:pPr>
        <w:autoSpaceDE w:val="0"/>
        <w:autoSpaceDN w:val="0"/>
        <w:adjustRightInd w:val="0"/>
        <w:spacing w:after="0" w:line="240" w:lineRule="atLeast"/>
        <w:jc w:val="both"/>
        <w:rPr>
          <w:rFonts w:ascii="Times New Roman" w:eastAsia="Times New Roman" w:hAnsi="Times New Roman" w:cs="Times New Roman"/>
          <w:color w:val="000000"/>
          <w:sz w:val="26"/>
          <w:szCs w:val="26"/>
        </w:rPr>
      </w:pPr>
    </w:p>
    <w:p w14:paraId="218100B2" w14:textId="2E65E493" w:rsidR="00D8271E" w:rsidRDefault="00D8271E" w:rsidP="00D8271E">
      <w:pPr>
        <w:autoSpaceDE w:val="0"/>
        <w:autoSpaceDN w:val="0"/>
        <w:spacing w:line="240" w:lineRule="atLeast"/>
        <w:jc w:val="both"/>
        <w:rPr>
          <w:rFonts w:ascii="Times New Roman" w:hAnsi="Times New Roman" w:cs="Times New Roman"/>
          <w:color w:val="000000"/>
          <w:sz w:val="26"/>
          <w:szCs w:val="26"/>
        </w:rPr>
      </w:pPr>
    </w:p>
    <w:p w14:paraId="5CAC8DF4" w14:textId="2D29C429" w:rsidR="00D8271E" w:rsidRDefault="00D8271E" w:rsidP="0045662C">
      <w:pPr>
        <w:autoSpaceDE w:val="0"/>
        <w:autoSpaceDN w:val="0"/>
        <w:spacing w:line="240" w:lineRule="atLeast"/>
        <w:jc w:val="both"/>
        <w:rPr>
          <w:rFonts w:ascii="Times New Roman" w:hAnsi="Times New Roman" w:cs="Times New Roman"/>
          <w:color w:val="000000"/>
          <w:sz w:val="26"/>
          <w:szCs w:val="26"/>
        </w:rPr>
      </w:pPr>
    </w:p>
    <w:p w14:paraId="62CEBDDA" w14:textId="77777777" w:rsidR="004D6709" w:rsidRDefault="004D6709" w:rsidP="00690BBD">
      <w:pPr>
        <w:spacing w:after="0" w:line="240" w:lineRule="auto"/>
        <w:jc w:val="right"/>
        <w:rPr>
          <w:rFonts w:ascii="Times New Roman" w:eastAsia="Times New Roman" w:hAnsi="Times New Roman" w:cs="Times New Roman"/>
          <w:i/>
          <w:sz w:val="24"/>
          <w:szCs w:val="24"/>
          <w:lang w:eastAsia="ru-RU"/>
        </w:rPr>
        <w:sectPr w:rsidR="004D6709" w:rsidSect="004D6709">
          <w:headerReference w:type="even" r:id="rId7"/>
          <w:footerReference w:type="even" r:id="rId8"/>
          <w:footerReference w:type="default" r:id="rId9"/>
          <w:footerReference w:type="first" r:id="rId10"/>
          <w:pgSz w:w="11907" w:h="16840" w:code="9"/>
          <w:pgMar w:top="1134" w:right="851" w:bottom="851" w:left="1701" w:header="720" w:footer="720" w:gutter="0"/>
          <w:cols w:space="720"/>
          <w:titlePg/>
          <w:docGrid w:linePitch="299"/>
        </w:sectPr>
      </w:pPr>
      <w:bookmarkStart w:id="8" w:name="_Hlk143612483"/>
    </w:p>
    <w:p w14:paraId="305649D6"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lastRenderedPageBreak/>
        <w:t>3.pielikums</w:t>
      </w:r>
    </w:p>
    <w:p w14:paraId="795B50F5"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pie __.___.20__.  nekustamā īpašuma nomas līguma</w:t>
      </w:r>
    </w:p>
    <w:p w14:paraId="3F3DCC60" w14:textId="77777777" w:rsidR="00690BBD" w:rsidRPr="00690BBD" w:rsidRDefault="00000000" w:rsidP="00690BBD">
      <w:pPr>
        <w:spacing w:after="0" w:line="240" w:lineRule="auto"/>
        <w:jc w:val="right"/>
        <w:rPr>
          <w:rFonts w:ascii="Times New Roman" w:eastAsia="Times New Roman" w:hAnsi="Times New Roman" w:cs="Times New Roman"/>
          <w:i/>
          <w:sz w:val="24"/>
          <w:szCs w:val="24"/>
          <w:lang w:eastAsia="ru-RU"/>
        </w:rPr>
      </w:pPr>
      <w:r w:rsidRPr="00690BBD">
        <w:rPr>
          <w:rFonts w:ascii="Times New Roman" w:eastAsia="Times New Roman" w:hAnsi="Times New Roman" w:cs="Times New Roman"/>
          <w:i/>
          <w:sz w:val="24"/>
          <w:szCs w:val="24"/>
          <w:lang w:eastAsia="ru-RU"/>
        </w:rPr>
        <w:t xml:space="preserve">Nr. ._______-____-lī. </w:t>
      </w:r>
    </w:p>
    <w:p w14:paraId="40D66501" w14:textId="77777777" w:rsidR="004D6709" w:rsidRDefault="004D6709" w:rsidP="00690BBD">
      <w:pPr>
        <w:spacing w:after="0" w:line="240" w:lineRule="auto"/>
        <w:jc w:val="center"/>
        <w:rPr>
          <w:rFonts w:ascii="Times New Roman" w:eastAsia="Times New Roman" w:hAnsi="Times New Roman" w:cs="Times New Roman"/>
          <w:b/>
          <w:sz w:val="26"/>
          <w:szCs w:val="26"/>
          <w:lang w:eastAsia="ru-RU"/>
        </w:rPr>
      </w:pPr>
    </w:p>
    <w:p w14:paraId="7BEDA0F1"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Nekustamā īpašuma nodošanas - pieņemšanas</w:t>
      </w:r>
    </w:p>
    <w:p w14:paraId="664425A0" w14:textId="77777777" w:rsidR="00690BBD" w:rsidRPr="00690BBD" w:rsidRDefault="00000000" w:rsidP="00690BBD">
      <w:pPr>
        <w:spacing w:after="0" w:line="240" w:lineRule="auto"/>
        <w:jc w:val="center"/>
        <w:rPr>
          <w:rFonts w:ascii="Times New Roman" w:eastAsia="Times New Roman" w:hAnsi="Times New Roman" w:cs="Times New Roman"/>
          <w:b/>
          <w:sz w:val="26"/>
          <w:szCs w:val="26"/>
          <w:lang w:eastAsia="ru-RU"/>
        </w:rPr>
      </w:pPr>
      <w:r w:rsidRPr="00690BBD">
        <w:rPr>
          <w:rFonts w:ascii="Times New Roman" w:eastAsia="Times New Roman" w:hAnsi="Times New Roman" w:cs="Times New Roman"/>
          <w:b/>
          <w:sz w:val="26"/>
          <w:szCs w:val="26"/>
          <w:lang w:eastAsia="ru-RU"/>
        </w:rPr>
        <w:t>AKTS</w:t>
      </w:r>
    </w:p>
    <w:p w14:paraId="5F645080" w14:textId="77777777" w:rsidR="00645570" w:rsidRPr="00805ECA" w:rsidRDefault="00000000" w:rsidP="00645570">
      <w:pPr>
        <w:spacing w:after="0" w:line="240" w:lineRule="auto"/>
        <w:jc w:val="center"/>
        <w:rPr>
          <w:rFonts w:ascii="Times New Roman" w:eastAsia="Times New Roman" w:hAnsi="Times New Roman" w:cs="Times New Roman"/>
          <w:sz w:val="26"/>
          <w:szCs w:val="26"/>
        </w:rPr>
      </w:pPr>
      <w:bookmarkStart w:id="9" w:name="_Hlk143612833"/>
      <w:r w:rsidRPr="00805ECA">
        <w:rPr>
          <w:rFonts w:ascii="Times New Roman" w:eastAsia="Times New Roman" w:hAnsi="Times New Roman" w:cs="Times New Roman"/>
          <w:sz w:val="26"/>
          <w:szCs w:val="26"/>
        </w:rPr>
        <w:t>Rīgā</w:t>
      </w:r>
    </w:p>
    <w:p w14:paraId="2671357D" w14:textId="77777777" w:rsidR="00645570" w:rsidRPr="00805ECA" w:rsidRDefault="00000000" w:rsidP="00645570">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 xml:space="preserve">20__. gada____.____________ </w:t>
      </w:r>
    </w:p>
    <w:p w14:paraId="601DC0F8"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7080CBA6" w14:textId="77777777" w:rsidR="00645570" w:rsidRPr="00567340" w:rsidRDefault="00000000" w:rsidP="00645570">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18118C2E" w14:textId="77777777" w:rsidR="00645570" w:rsidRPr="00567340" w:rsidRDefault="00000000" w:rsidP="00645570">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bookmarkEnd w:id="9"/>
    <w:p w14:paraId="743B7156" w14:textId="77777777" w:rsidR="00645570" w:rsidRPr="00805ECA" w:rsidRDefault="00645570" w:rsidP="00645570">
      <w:pPr>
        <w:spacing w:after="0" w:line="240" w:lineRule="auto"/>
        <w:jc w:val="both"/>
        <w:rPr>
          <w:rFonts w:ascii="Times New Roman" w:eastAsia="Times New Roman" w:hAnsi="Times New Roman" w:cs="Times New Roman"/>
          <w:sz w:val="26"/>
          <w:szCs w:val="26"/>
        </w:rPr>
      </w:pPr>
    </w:p>
    <w:p w14:paraId="2777EC07"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Iznomātājs:</w:t>
      </w:r>
      <w:r w:rsidRPr="00690BBD">
        <w:rPr>
          <w:rFonts w:ascii="Times New Roman" w:eastAsia="Times New Roman" w:hAnsi="Times New Roman" w:cs="Times New Roman"/>
          <w:sz w:val="26"/>
          <w:szCs w:val="26"/>
          <w:lang w:eastAsia="ru-RU"/>
        </w:rPr>
        <w:t xml:space="preserve"> __________________, adrese – ____________ ielā ____, Rīgā, LV-10___.</w:t>
      </w:r>
    </w:p>
    <w:p w14:paraId="3EA67EB7" w14:textId="77777777" w:rsidR="00690BBD" w:rsidRPr="00690BBD" w:rsidRDefault="00000000" w:rsidP="00690BBD">
      <w:pPr>
        <w:spacing w:after="0" w:line="240" w:lineRule="auto"/>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(Iestāde)</w:t>
      </w:r>
    </w:p>
    <w:p w14:paraId="145818D6" w14:textId="77777777" w:rsidR="00690BBD" w:rsidRPr="00690BBD" w:rsidRDefault="00000000" w:rsidP="00690BBD">
      <w:pPr>
        <w:spacing w:after="0" w:line="240" w:lineRule="auto"/>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 xml:space="preserve">                                                                                             </w:t>
      </w:r>
    </w:p>
    <w:p w14:paraId="12BD81DE" w14:textId="7380399A"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Objekts, kas tiek nodots nomā:</w:t>
      </w:r>
      <w:r w:rsidRPr="00690BBD">
        <w:rPr>
          <w:rFonts w:ascii="Times New Roman" w:eastAsia="Times New Roman" w:hAnsi="Times New Roman" w:cs="Times New Roman"/>
          <w:sz w:val="26"/>
          <w:szCs w:val="26"/>
          <w:lang w:eastAsia="ru-RU"/>
        </w:rPr>
        <w:t xml:space="preserve"> Neapdzīvojamās telpas daļa Rīgā, </w:t>
      </w:r>
      <w:r w:rsidR="009E509D">
        <w:rPr>
          <w:rFonts w:ascii="Times New Roman" w:eastAsia="Times New Roman" w:hAnsi="Times New Roman" w:cs="Times New Roman"/>
          <w:sz w:val="26"/>
          <w:szCs w:val="26"/>
          <w:lang w:eastAsia="ru-RU"/>
        </w:rPr>
        <w:t>Jēkabpils</w:t>
      </w:r>
      <w:r w:rsidRPr="00690BBD">
        <w:rPr>
          <w:rFonts w:ascii="Times New Roman" w:eastAsia="Times New Roman" w:hAnsi="Times New Roman" w:cs="Times New Roman"/>
          <w:sz w:val="26"/>
          <w:szCs w:val="26"/>
          <w:lang w:eastAsia="ru-RU"/>
        </w:rPr>
        <w:t xml:space="preserve"> ielā </w:t>
      </w:r>
      <w:r w:rsidR="00A962D9">
        <w:rPr>
          <w:rFonts w:ascii="Times New Roman" w:eastAsia="Times New Roman" w:hAnsi="Times New Roman" w:cs="Times New Roman"/>
          <w:sz w:val="26"/>
          <w:szCs w:val="26"/>
          <w:lang w:eastAsia="ru-RU"/>
        </w:rPr>
        <w:t>1</w:t>
      </w:r>
      <w:r w:rsidR="009E509D">
        <w:rPr>
          <w:rFonts w:ascii="Times New Roman" w:eastAsia="Times New Roman" w:hAnsi="Times New Roman" w:cs="Times New Roman"/>
          <w:sz w:val="26"/>
          <w:szCs w:val="26"/>
          <w:lang w:eastAsia="ru-RU"/>
        </w:rPr>
        <w:t>9a</w:t>
      </w:r>
      <w:r w:rsidRPr="00690BBD">
        <w:rPr>
          <w:rFonts w:ascii="Times New Roman" w:eastAsia="Times New Roman" w:hAnsi="Times New Roman" w:cs="Times New Roman"/>
          <w:sz w:val="26"/>
          <w:szCs w:val="26"/>
          <w:lang w:eastAsia="ru-RU"/>
        </w:rPr>
        <w:t xml:space="preserve">, būvē ar kadastra apzīmējumu 0100 </w:t>
      </w:r>
      <w:r w:rsidR="00A962D9">
        <w:rPr>
          <w:rFonts w:ascii="Times New Roman" w:eastAsia="Times New Roman" w:hAnsi="Times New Roman" w:cs="Times New Roman"/>
          <w:sz w:val="26"/>
          <w:szCs w:val="26"/>
          <w:lang w:eastAsia="ru-RU"/>
        </w:rPr>
        <w:t>0</w:t>
      </w:r>
      <w:r w:rsidR="009E509D">
        <w:rPr>
          <w:rFonts w:ascii="Times New Roman" w:eastAsia="Times New Roman" w:hAnsi="Times New Roman" w:cs="Times New Roman"/>
          <w:sz w:val="26"/>
          <w:szCs w:val="26"/>
          <w:lang w:eastAsia="ru-RU"/>
        </w:rPr>
        <w:t>3</w:t>
      </w:r>
      <w:r w:rsidR="00E92A7E">
        <w:rPr>
          <w:rFonts w:ascii="Times New Roman" w:eastAsia="Times New Roman" w:hAnsi="Times New Roman" w:cs="Times New Roman"/>
          <w:sz w:val="26"/>
          <w:szCs w:val="26"/>
          <w:lang w:eastAsia="ru-RU"/>
        </w:rPr>
        <w:t>9</w:t>
      </w:r>
      <w:r w:rsidR="00A962D9">
        <w:rPr>
          <w:rFonts w:ascii="Times New Roman" w:eastAsia="Times New Roman" w:hAnsi="Times New Roman" w:cs="Times New Roman"/>
          <w:sz w:val="26"/>
          <w:szCs w:val="26"/>
          <w:lang w:eastAsia="ru-RU"/>
        </w:rPr>
        <w:t xml:space="preserve"> </w:t>
      </w:r>
      <w:r w:rsidR="00E92A7E">
        <w:rPr>
          <w:rFonts w:ascii="Times New Roman" w:eastAsia="Times New Roman" w:hAnsi="Times New Roman" w:cs="Times New Roman"/>
          <w:sz w:val="26"/>
          <w:szCs w:val="26"/>
          <w:lang w:eastAsia="ru-RU"/>
        </w:rPr>
        <w:t>0</w:t>
      </w:r>
      <w:r w:rsidR="009E509D">
        <w:rPr>
          <w:rFonts w:ascii="Times New Roman" w:eastAsia="Times New Roman" w:hAnsi="Times New Roman" w:cs="Times New Roman"/>
          <w:sz w:val="26"/>
          <w:szCs w:val="26"/>
          <w:lang w:eastAsia="ru-RU"/>
        </w:rPr>
        <w:t>033</w:t>
      </w:r>
      <w:r w:rsidR="00A962D9">
        <w:rPr>
          <w:rFonts w:ascii="Times New Roman" w:eastAsia="Times New Roman" w:hAnsi="Times New Roman" w:cs="Times New Roman"/>
          <w:sz w:val="26"/>
          <w:szCs w:val="26"/>
          <w:lang w:eastAsia="ru-RU"/>
        </w:rPr>
        <w:t xml:space="preserve"> 001</w:t>
      </w:r>
      <w:r w:rsidRPr="00690BBD">
        <w:rPr>
          <w:rFonts w:ascii="Times New Roman" w:eastAsia="Times New Roman" w:hAnsi="Times New Roman" w:cs="Times New Roman"/>
          <w:sz w:val="26"/>
          <w:szCs w:val="26"/>
          <w:lang w:eastAsia="ru-RU"/>
        </w:rPr>
        <w:t xml:space="preserve">. </w:t>
      </w:r>
    </w:p>
    <w:p w14:paraId="0B2BD700" w14:textId="35145D2F" w:rsidR="00690BBD" w:rsidRPr="00690BBD" w:rsidRDefault="00000000" w:rsidP="00690BBD">
      <w:pPr>
        <w:shd w:val="clear" w:color="auto" w:fill="FFFFFF"/>
        <w:spacing w:after="0" w:line="240" w:lineRule="auto"/>
        <w:jc w:val="both"/>
        <w:rPr>
          <w:rFonts w:ascii="Times New Roman" w:eastAsia="Times New Roman" w:hAnsi="Times New Roman" w:cs="Times New Roman"/>
          <w:sz w:val="26"/>
          <w:szCs w:val="26"/>
          <w:lang w:eastAsia="ru-RU"/>
        </w:rPr>
      </w:pPr>
      <w:bookmarkStart w:id="10" w:name="_Hlk145941958"/>
      <w:r w:rsidRPr="00690BBD">
        <w:rPr>
          <w:rFonts w:ascii="Times New Roman" w:eastAsia="Times New Roman" w:hAnsi="Times New Roman" w:cs="Times New Roman"/>
          <w:sz w:val="26"/>
          <w:szCs w:val="26"/>
          <w:lang w:eastAsia="ru-RU"/>
        </w:rPr>
        <w:t xml:space="preserve">Neapdzīvojamās telpas daļa piesaistīta zemesgabalam ar kopējo platību </w:t>
      </w:r>
      <w:r w:rsidR="009E509D">
        <w:rPr>
          <w:rFonts w:ascii="Times New Roman" w:eastAsia="Times New Roman" w:hAnsi="Times New Roman" w:cs="Times New Roman"/>
          <w:sz w:val="26"/>
          <w:szCs w:val="26"/>
          <w:lang w:eastAsia="ru-RU"/>
        </w:rPr>
        <w:t>3532</w:t>
      </w:r>
      <w:r w:rsidR="00A962D9">
        <w:rPr>
          <w:rFonts w:ascii="Times New Roman" w:eastAsia="Times New Roman" w:hAnsi="Times New Roman" w:cs="Times New Roman"/>
          <w:sz w:val="26"/>
          <w:szCs w:val="26"/>
          <w:lang w:eastAsia="ru-RU"/>
        </w:rPr>
        <w:t xml:space="preserve"> </w:t>
      </w:r>
      <w:r w:rsidRPr="00690BBD">
        <w:rPr>
          <w:rFonts w:ascii="Times New Roman" w:eastAsia="Times New Roman" w:hAnsi="Times New Roman" w:cs="Times New Roman"/>
          <w:sz w:val="26"/>
          <w:szCs w:val="26"/>
          <w:lang w:eastAsia="ru-RU"/>
        </w:rPr>
        <w:t>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 xml:space="preserve">, (kadastra apzīmējums 0100 </w:t>
      </w:r>
      <w:r w:rsidR="00A962D9">
        <w:rPr>
          <w:rFonts w:ascii="Times New Roman" w:eastAsia="Times New Roman" w:hAnsi="Times New Roman" w:cs="Times New Roman"/>
          <w:sz w:val="26"/>
          <w:szCs w:val="26"/>
          <w:lang w:eastAsia="ru-RU"/>
        </w:rPr>
        <w:t>0</w:t>
      </w:r>
      <w:r w:rsidR="009E509D">
        <w:rPr>
          <w:rFonts w:ascii="Times New Roman" w:eastAsia="Times New Roman" w:hAnsi="Times New Roman" w:cs="Times New Roman"/>
          <w:sz w:val="26"/>
          <w:szCs w:val="26"/>
          <w:lang w:eastAsia="ru-RU"/>
        </w:rPr>
        <w:t>39</w:t>
      </w:r>
      <w:r w:rsidR="00E92A7E">
        <w:rPr>
          <w:rFonts w:ascii="Times New Roman" w:eastAsia="Times New Roman" w:hAnsi="Times New Roman" w:cs="Times New Roman"/>
          <w:sz w:val="26"/>
          <w:szCs w:val="26"/>
          <w:lang w:eastAsia="ru-RU"/>
        </w:rPr>
        <w:t xml:space="preserve"> 0</w:t>
      </w:r>
      <w:r w:rsidR="009E509D">
        <w:rPr>
          <w:rFonts w:ascii="Times New Roman" w:eastAsia="Times New Roman" w:hAnsi="Times New Roman" w:cs="Times New Roman"/>
          <w:sz w:val="26"/>
          <w:szCs w:val="26"/>
          <w:lang w:eastAsia="ru-RU"/>
        </w:rPr>
        <w:t>033</w:t>
      </w:r>
      <w:r w:rsidRPr="00690BBD">
        <w:rPr>
          <w:rFonts w:ascii="Times New Roman" w:eastAsia="Times New Roman" w:hAnsi="Times New Roman" w:cs="Times New Roman"/>
          <w:sz w:val="26"/>
          <w:szCs w:val="26"/>
          <w:lang w:eastAsia="ru-RU"/>
        </w:rPr>
        <w:t xml:space="preserve">), </w:t>
      </w:r>
      <w:r w:rsidR="009E509D">
        <w:rPr>
          <w:rFonts w:ascii="Times New Roman" w:eastAsia="Times New Roman" w:hAnsi="Times New Roman" w:cs="Times New Roman"/>
          <w:sz w:val="26"/>
          <w:szCs w:val="26"/>
          <w:lang w:eastAsia="ru-RU"/>
        </w:rPr>
        <w:t>10750</w:t>
      </w:r>
      <w:r w:rsidRPr="00690BBD">
        <w:rPr>
          <w:rFonts w:ascii="Times New Roman" w:eastAsia="Times New Roman" w:hAnsi="Times New Roman" w:cs="Times New Roman"/>
          <w:sz w:val="26"/>
          <w:szCs w:val="26"/>
          <w:lang w:eastAsia="ru-RU"/>
        </w:rPr>
        <w:t>/</w:t>
      </w:r>
      <w:r w:rsidR="009E509D">
        <w:rPr>
          <w:rFonts w:ascii="Times New Roman" w:eastAsia="Times New Roman" w:hAnsi="Times New Roman" w:cs="Times New Roman"/>
          <w:sz w:val="26"/>
          <w:szCs w:val="26"/>
          <w:lang w:eastAsia="ru-RU"/>
        </w:rPr>
        <w:t>291678</w:t>
      </w:r>
      <w:r w:rsidRPr="00690BBD">
        <w:rPr>
          <w:rFonts w:ascii="Times New Roman" w:eastAsia="Times New Roman" w:hAnsi="Times New Roman" w:cs="Times New Roman"/>
          <w:i/>
          <w:sz w:val="26"/>
          <w:szCs w:val="26"/>
          <w:lang w:eastAsia="ru-RU"/>
        </w:rPr>
        <w:t xml:space="preserve"> </w:t>
      </w:r>
      <w:r w:rsidRPr="00690BBD">
        <w:rPr>
          <w:rFonts w:ascii="Times New Roman" w:eastAsia="Times New Roman" w:hAnsi="Times New Roman" w:cs="Times New Roman"/>
          <w:sz w:val="26"/>
          <w:szCs w:val="26"/>
          <w:lang w:eastAsia="ru-RU"/>
        </w:rPr>
        <w:t>domājamās daļas proporcionāli iznomātajai telpas platībai, kas atbilst</w:t>
      </w:r>
      <w:r w:rsidR="00A962D9">
        <w:rPr>
          <w:rFonts w:ascii="Times New Roman" w:eastAsia="Times New Roman" w:hAnsi="Times New Roman" w:cs="Times New Roman"/>
          <w:sz w:val="26"/>
          <w:szCs w:val="26"/>
          <w:lang w:eastAsia="ru-RU"/>
        </w:rPr>
        <w:t xml:space="preserve"> </w:t>
      </w:r>
      <w:r w:rsidR="00E92A7E">
        <w:rPr>
          <w:rFonts w:ascii="Times New Roman" w:eastAsia="Times New Roman" w:hAnsi="Times New Roman" w:cs="Times New Roman"/>
          <w:sz w:val="26"/>
          <w:szCs w:val="26"/>
          <w:lang w:eastAsia="ru-RU"/>
        </w:rPr>
        <w:t>1</w:t>
      </w:r>
      <w:r w:rsidR="009E509D">
        <w:rPr>
          <w:rFonts w:ascii="Times New Roman" w:eastAsia="Times New Roman" w:hAnsi="Times New Roman" w:cs="Times New Roman"/>
          <w:sz w:val="26"/>
          <w:szCs w:val="26"/>
          <w:lang w:eastAsia="ru-RU"/>
        </w:rPr>
        <w:t>30</w:t>
      </w:r>
      <w:r w:rsidR="00E92A7E">
        <w:rPr>
          <w:rFonts w:ascii="Times New Roman" w:eastAsia="Times New Roman" w:hAnsi="Times New Roman" w:cs="Times New Roman"/>
          <w:sz w:val="26"/>
          <w:szCs w:val="26"/>
          <w:lang w:eastAsia="ru-RU"/>
        </w:rPr>
        <w:t>,1</w:t>
      </w:r>
      <w:r w:rsidR="00A962D9">
        <w:rPr>
          <w:rFonts w:ascii="Times New Roman" w:eastAsia="Times New Roman" w:hAnsi="Times New Roman" w:cs="Times New Roman"/>
          <w:sz w:val="26"/>
          <w:szCs w:val="26"/>
          <w:lang w:eastAsia="ru-RU"/>
        </w:rPr>
        <w:t>7</w:t>
      </w:r>
      <w:r w:rsidRPr="00690BBD">
        <w:rPr>
          <w:rFonts w:ascii="Times New Roman" w:eastAsia="Times New Roman" w:hAnsi="Times New Roman" w:cs="Times New Roman"/>
          <w:sz w:val="26"/>
          <w:szCs w:val="26"/>
          <w:lang w:eastAsia="ru-RU"/>
        </w:rPr>
        <w:t xml:space="preserve"> m</w:t>
      </w:r>
      <w:r w:rsidRPr="00690BBD">
        <w:rPr>
          <w:rFonts w:ascii="Times New Roman" w:eastAsia="Times New Roman" w:hAnsi="Times New Roman" w:cs="Times New Roman"/>
          <w:sz w:val="26"/>
          <w:szCs w:val="26"/>
          <w:vertAlign w:val="superscript"/>
          <w:lang w:eastAsia="ru-RU"/>
        </w:rPr>
        <w:t>2</w:t>
      </w:r>
      <w:r w:rsidRPr="00690BBD">
        <w:rPr>
          <w:rFonts w:ascii="Times New Roman" w:eastAsia="Times New Roman" w:hAnsi="Times New Roman" w:cs="Times New Roman"/>
          <w:sz w:val="26"/>
          <w:szCs w:val="26"/>
          <w:lang w:eastAsia="ru-RU"/>
        </w:rPr>
        <w:t>,</w:t>
      </w:r>
      <w:bookmarkEnd w:id="10"/>
      <w:r w:rsidRPr="00690BBD">
        <w:rPr>
          <w:rFonts w:ascii="Times New Roman" w:eastAsia="Times New Roman" w:hAnsi="Times New Roman" w:cs="Times New Roman"/>
          <w:sz w:val="26"/>
          <w:szCs w:val="26"/>
          <w:lang w:eastAsia="ru-RU"/>
        </w:rPr>
        <w:t xml:space="preserve"> (turpmāk – Nekustamais īpašums), saskaņā ar 20_.gada __.______________ noslēgto Nekustamā īpašuma nomas līgumu Nr</w:t>
      </w:r>
      <w:bookmarkStart w:id="11" w:name="_Hlk535931166"/>
      <w:r w:rsidRPr="00690BBD">
        <w:rPr>
          <w:rFonts w:ascii="Times New Roman" w:eastAsia="Times New Roman" w:hAnsi="Times New Roman" w:cs="Times New Roman"/>
          <w:sz w:val="26"/>
          <w:szCs w:val="26"/>
          <w:lang w:eastAsia="ru-RU"/>
        </w:rPr>
        <w:t xml:space="preserve">._______-____-lī. </w:t>
      </w:r>
    </w:p>
    <w:bookmarkEnd w:id="11"/>
    <w:p w14:paraId="2BE3DB11" w14:textId="77777777" w:rsidR="00690BBD" w:rsidRPr="00690BBD" w:rsidRDefault="00690BBD" w:rsidP="00690BBD">
      <w:pPr>
        <w:spacing w:after="0" w:line="240" w:lineRule="auto"/>
        <w:jc w:val="both"/>
        <w:rPr>
          <w:rFonts w:ascii="Times New Roman" w:eastAsia="Times New Roman" w:hAnsi="Times New Roman" w:cs="Times New Roman"/>
          <w:sz w:val="26"/>
          <w:szCs w:val="26"/>
          <w:lang w:eastAsia="ru-RU"/>
        </w:rPr>
      </w:pPr>
    </w:p>
    <w:p w14:paraId="5F57DA44"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b/>
          <w:sz w:val="26"/>
          <w:szCs w:val="26"/>
          <w:lang w:eastAsia="ru-RU"/>
        </w:rPr>
        <w:t>Nomnieks:</w:t>
      </w:r>
      <w:r w:rsidRPr="00690BBD">
        <w:rPr>
          <w:rFonts w:ascii="Times New Roman" w:eastAsia="Times New Roman" w:hAnsi="Times New Roman" w:cs="Times New Roman"/>
          <w:sz w:val="26"/>
          <w:szCs w:val="26"/>
          <w:lang w:eastAsia="ru-RU"/>
        </w:rPr>
        <w:t xml:space="preserve"> ___________________ , reģistrācijas Nr._______________,  adrese - ______________, </w:t>
      </w:r>
    </w:p>
    <w:p w14:paraId="485D3A4B" w14:textId="77777777" w:rsidR="00690BBD" w:rsidRPr="00690BBD" w:rsidRDefault="00000000" w:rsidP="00690BBD">
      <w:pPr>
        <w:spacing w:after="0" w:line="240" w:lineRule="auto"/>
        <w:jc w:val="both"/>
        <w:rPr>
          <w:rFonts w:ascii="Times New Roman" w:eastAsia="Times New Roman" w:hAnsi="Times New Roman" w:cs="Times New Roman"/>
          <w:i/>
          <w:sz w:val="20"/>
          <w:szCs w:val="20"/>
          <w:lang w:eastAsia="ru-RU"/>
        </w:rPr>
      </w:pPr>
      <w:r w:rsidRPr="00690BBD">
        <w:rPr>
          <w:rFonts w:ascii="Times New Roman" w:eastAsia="Times New Roman" w:hAnsi="Times New Roman" w:cs="Times New Roman"/>
          <w:i/>
          <w:sz w:val="20"/>
          <w:szCs w:val="20"/>
          <w:lang w:eastAsia="ru-RU"/>
        </w:rPr>
        <w:t xml:space="preserve">                                      (Nosaukums)</w:t>
      </w:r>
    </w:p>
    <w:p w14:paraId="3B92360C"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90BBD">
        <w:rPr>
          <w:rFonts w:ascii="Times New Roman" w:eastAsia="Times New Roman" w:hAnsi="Times New Roman" w:cs="Times New Roman"/>
          <w:sz w:val="26"/>
          <w:szCs w:val="26"/>
          <w:lang w:eastAsia="ru-RU"/>
        </w:rPr>
        <w:t>________________, LV-_____.</w:t>
      </w:r>
    </w:p>
    <w:p w14:paraId="73304C4A" w14:textId="77777777" w:rsidR="00690BBD" w:rsidRPr="00690BBD" w:rsidRDefault="00690BBD" w:rsidP="00690BBD">
      <w:pPr>
        <w:spacing w:after="0" w:line="240" w:lineRule="auto"/>
        <w:jc w:val="both"/>
        <w:rPr>
          <w:rFonts w:ascii="Times New Roman" w:eastAsia="Times New Roman" w:hAnsi="Times New Roman" w:cs="Times New Roman"/>
          <w:b/>
          <w:sz w:val="26"/>
          <w:szCs w:val="26"/>
          <w:lang w:eastAsia="ru-RU"/>
        </w:rPr>
      </w:pPr>
    </w:p>
    <w:p w14:paraId="1EEB9C3C" w14:textId="77777777" w:rsidR="00690BBD" w:rsidRPr="00690BBD" w:rsidRDefault="00000000" w:rsidP="00690BBD">
      <w:pPr>
        <w:spacing w:after="0" w:line="240" w:lineRule="auto"/>
        <w:jc w:val="both"/>
        <w:rPr>
          <w:rFonts w:ascii="Times New Roman" w:eastAsia="Times New Roman" w:hAnsi="Times New Roman" w:cs="Times New Roman"/>
          <w:sz w:val="26"/>
          <w:szCs w:val="26"/>
          <w:lang w:eastAsia="ru-RU"/>
        </w:rPr>
      </w:pPr>
      <w:r w:rsidRPr="00645570">
        <w:rPr>
          <w:rFonts w:ascii="Times New Roman" w:eastAsia="Times New Roman" w:hAnsi="Times New Roman" w:cs="Times New Roman"/>
          <w:b/>
          <w:bCs/>
          <w:i/>
          <w:iCs/>
          <w:sz w:val="26"/>
          <w:szCs w:val="26"/>
          <w:lang w:eastAsia="ru-RU"/>
        </w:rPr>
        <w:t>Iznomātājs</w:t>
      </w:r>
      <w:r w:rsidRPr="00690BBD">
        <w:rPr>
          <w:rFonts w:ascii="Times New Roman" w:eastAsia="Times New Roman" w:hAnsi="Times New Roman" w:cs="Times New Roman"/>
          <w:sz w:val="26"/>
          <w:szCs w:val="26"/>
          <w:lang w:eastAsia="ru-RU"/>
        </w:rPr>
        <w:t xml:space="preserve"> nodod, bet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pieņem Nekustamo īpašumu. Neapdzīvojamo telpu tehniskais stāvoklis  ir –  labs. </w:t>
      </w:r>
      <w:r w:rsidRPr="00645570">
        <w:rPr>
          <w:rFonts w:ascii="Times New Roman" w:eastAsia="Times New Roman" w:hAnsi="Times New Roman" w:cs="Times New Roman"/>
          <w:b/>
          <w:bCs/>
          <w:i/>
          <w:iCs/>
          <w:sz w:val="26"/>
          <w:szCs w:val="26"/>
          <w:lang w:eastAsia="ru-RU"/>
        </w:rPr>
        <w:t>Nomnieks</w:t>
      </w:r>
      <w:r w:rsidRPr="00690BBD">
        <w:rPr>
          <w:rFonts w:ascii="Times New Roman" w:eastAsia="Times New Roman" w:hAnsi="Times New Roman" w:cs="Times New Roman"/>
          <w:sz w:val="26"/>
          <w:szCs w:val="26"/>
          <w:lang w:eastAsia="ru-RU"/>
        </w:rPr>
        <w:t xml:space="preserve"> informēts par Neapdzīvojamo telpu tehnisko stāvokli. Pretenziju nav.</w:t>
      </w:r>
    </w:p>
    <w:p w14:paraId="4FD56C42" w14:textId="77777777" w:rsidR="00690BBD" w:rsidRPr="00690BBD" w:rsidRDefault="00690BBD" w:rsidP="00690BBD">
      <w:pPr>
        <w:spacing w:after="0" w:line="240" w:lineRule="auto"/>
        <w:rPr>
          <w:rFonts w:ascii="Times New Roman" w:eastAsia="Times New Roman" w:hAnsi="Times New Roman" w:cs="Times New Roman"/>
          <w:b/>
          <w:i/>
          <w:sz w:val="24"/>
          <w:szCs w:val="24"/>
          <w:lang w:eastAsia="ru-RU"/>
        </w:rPr>
      </w:pPr>
    </w:p>
    <w:tbl>
      <w:tblPr>
        <w:tblW w:w="9464" w:type="dxa"/>
        <w:tblLayout w:type="fixed"/>
        <w:tblLook w:val="0000" w:firstRow="0" w:lastRow="0" w:firstColumn="0" w:lastColumn="0" w:noHBand="0" w:noVBand="0"/>
      </w:tblPr>
      <w:tblGrid>
        <w:gridCol w:w="4928"/>
        <w:gridCol w:w="4536"/>
      </w:tblGrid>
      <w:tr w:rsidR="007107A7" w14:paraId="52876685" w14:textId="77777777" w:rsidTr="00645570">
        <w:tc>
          <w:tcPr>
            <w:tcW w:w="4928" w:type="dxa"/>
          </w:tcPr>
          <w:p w14:paraId="49A6FE3C"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Iznomātājs</w:t>
            </w:r>
          </w:p>
        </w:tc>
        <w:tc>
          <w:tcPr>
            <w:tcW w:w="4536" w:type="dxa"/>
          </w:tcPr>
          <w:p w14:paraId="267430F8"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b/>
                <w:i/>
                <w:sz w:val="26"/>
                <w:szCs w:val="26"/>
                <w:u w:val="single"/>
              </w:rPr>
              <w:t>Nomnieks</w:t>
            </w:r>
          </w:p>
        </w:tc>
      </w:tr>
      <w:tr w:rsidR="007107A7" w14:paraId="4A0F2153" w14:textId="77777777" w:rsidTr="004D6709">
        <w:trPr>
          <w:trHeight w:val="2585"/>
        </w:trPr>
        <w:tc>
          <w:tcPr>
            <w:tcW w:w="4928" w:type="dxa"/>
          </w:tcPr>
          <w:p w14:paraId="2F74E0A6"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________________(iestādes nosaukums)</w:t>
            </w:r>
          </w:p>
          <w:p w14:paraId="31DAFC1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 xml:space="preserve">Adrese: ___________________                     </w:t>
            </w:r>
          </w:p>
          <w:p w14:paraId="390622F9" w14:textId="77777777" w:rsidR="00690BBD" w:rsidRPr="00690BBD" w:rsidRDefault="00000000" w:rsidP="00690BBD">
            <w:pPr>
              <w:spacing w:after="0" w:line="240" w:lineRule="auto"/>
              <w:rPr>
                <w:rFonts w:ascii="Times New Roman" w:eastAsia="Calibri" w:hAnsi="Times New Roman" w:cs="Times New Roman"/>
                <w:sz w:val="26"/>
                <w:szCs w:val="26"/>
              </w:rPr>
            </w:pPr>
            <w:r w:rsidRPr="00690BBD">
              <w:rPr>
                <w:rFonts w:ascii="Times New Roman" w:eastAsia="Calibri" w:hAnsi="Times New Roman" w:cs="Times New Roman"/>
                <w:sz w:val="26"/>
                <w:szCs w:val="26"/>
              </w:rPr>
              <w:t>Tālrunis___________________</w:t>
            </w:r>
          </w:p>
          <w:p w14:paraId="3B7886C5" w14:textId="77777777" w:rsidR="00690BBD" w:rsidRPr="00690BBD" w:rsidRDefault="00000000" w:rsidP="00690BBD">
            <w:pPr>
              <w:spacing w:after="0" w:line="240" w:lineRule="auto"/>
              <w:rPr>
                <w:rFonts w:ascii="Times New Roman" w:eastAsia="Calibri" w:hAnsi="Times New Roman" w:cs="Times New Roman"/>
                <w:sz w:val="26"/>
                <w:szCs w:val="26"/>
                <w:lang w:eastAsia="lv-LV"/>
              </w:rPr>
            </w:pPr>
            <w:r w:rsidRPr="00690BBD">
              <w:rPr>
                <w:rFonts w:ascii="Times New Roman" w:eastAsia="Calibri" w:hAnsi="Times New Roman" w:cs="Times New Roman"/>
                <w:sz w:val="26"/>
                <w:szCs w:val="26"/>
              </w:rPr>
              <w:t>E-pasta adrese:____________________</w:t>
            </w:r>
          </w:p>
          <w:p w14:paraId="19D70504" w14:textId="77777777" w:rsidR="00690BBD" w:rsidRPr="00690BBD" w:rsidRDefault="00690BBD" w:rsidP="00690BBD">
            <w:pPr>
              <w:spacing w:after="0" w:line="240" w:lineRule="auto"/>
              <w:rPr>
                <w:rFonts w:ascii="Times New Roman" w:eastAsia="Calibri" w:hAnsi="Times New Roman" w:cs="Times New Roman"/>
                <w:sz w:val="26"/>
                <w:szCs w:val="26"/>
                <w:u w:val="single"/>
              </w:rPr>
            </w:pPr>
          </w:p>
          <w:p w14:paraId="68E82EEF"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b/>
                <w:sz w:val="26"/>
                <w:szCs w:val="26"/>
              </w:rPr>
            </w:pPr>
          </w:p>
          <w:p w14:paraId="2E5D87C7"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__________________________</w:t>
            </w:r>
            <w:r w:rsidRPr="00690BBD">
              <w:rPr>
                <w:rFonts w:ascii="Times New Roman" w:eastAsia="Times New Roman" w:hAnsi="Times New Roman" w:cs="Times New Roman"/>
                <w:sz w:val="26"/>
                <w:szCs w:val="26"/>
              </w:rPr>
              <w:t>V.Uzvārds</w:t>
            </w:r>
          </w:p>
          <w:p w14:paraId="552EA7EC" w14:textId="77777777" w:rsidR="00690BBD" w:rsidRPr="00690BBD" w:rsidRDefault="00000000" w:rsidP="00690BBD">
            <w:pPr>
              <w:spacing w:after="0" w:line="240" w:lineRule="auto"/>
              <w:jc w:val="both"/>
              <w:rPr>
                <w:rFonts w:ascii="Times New Roman" w:eastAsia="Times New Roman" w:hAnsi="Times New Roman" w:cs="Times New Roman"/>
                <w:sz w:val="18"/>
                <w:szCs w:val="18"/>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p w14:paraId="79ECDF46" w14:textId="77777777" w:rsidR="00690BBD" w:rsidRPr="00690BBD" w:rsidRDefault="00690BBD" w:rsidP="00690BBD">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0F3E78C5"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Nosaukums: ______________________</w:t>
            </w:r>
          </w:p>
          <w:p w14:paraId="6AABC640"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Reģistrācijas Nr. ___________________</w:t>
            </w:r>
          </w:p>
          <w:p w14:paraId="5AE1774A"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Juridiskā adrese: ___________________</w:t>
            </w:r>
          </w:p>
          <w:p w14:paraId="16AA3D42"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Tālrunis: _________________________</w:t>
            </w:r>
          </w:p>
          <w:p w14:paraId="1BFCCB9F" w14:textId="77777777" w:rsidR="00690BBD" w:rsidRPr="00690BBD" w:rsidRDefault="00000000" w:rsidP="00690BBD">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e-pasta adrese:_____________________</w:t>
            </w:r>
          </w:p>
          <w:p w14:paraId="4C1C408B"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72E4EDA8" w14:textId="77777777" w:rsidR="00690BBD" w:rsidRPr="00690BBD" w:rsidRDefault="00690BBD" w:rsidP="00690BBD">
            <w:pPr>
              <w:spacing w:after="0" w:line="240" w:lineRule="auto"/>
              <w:jc w:val="both"/>
              <w:rPr>
                <w:rFonts w:ascii="Times New Roman" w:eastAsia="Times New Roman" w:hAnsi="Times New Roman" w:cs="Times New Roman"/>
                <w:sz w:val="26"/>
                <w:szCs w:val="26"/>
              </w:rPr>
            </w:pPr>
          </w:p>
          <w:p w14:paraId="537E4C14" w14:textId="77777777" w:rsidR="00690BBD" w:rsidRPr="00690BBD" w:rsidRDefault="00000000" w:rsidP="00690BBD">
            <w:pPr>
              <w:tabs>
                <w:tab w:val="left" w:pos="1080"/>
              </w:tabs>
              <w:spacing w:after="0" w:line="240" w:lineRule="auto"/>
              <w:ind w:right="-1"/>
              <w:jc w:val="both"/>
              <w:rPr>
                <w:rFonts w:ascii="Times New Roman" w:eastAsia="Times New Roman" w:hAnsi="Times New Roman" w:cs="Times New Roman"/>
                <w:b/>
                <w:sz w:val="26"/>
                <w:szCs w:val="26"/>
              </w:rPr>
            </w:pPr>
            <w:r w:rsidRPr="00645570">
              <w:rPr>
                <w:rFonts w:ascii="Times New Roman" w:eastAsia="Times New Roman" w:hAnsi="Times New Roman" w:cs="Times New Roman"/>
                <w:bCs/>
                <w:sz w:val="26"/>
                <w:szCs w:val="26"/>
              </w:rPr>
              <w:t>________________________</w:t>
            </w:r>
            <w:r w:rsidRPr="00690BBD">
              <w:rPr>
                <w:rFonts w:ascii="Times New Roman" w:eastAsia="Times New Roman" w:hAnsi="Times New Roman" w:cs="Times New Roman"/>
                <w:sz w:val="26"/>
                <w:szCs w:val="26"/>
              </w:rPr>
              <w:t>V.Uzvārds</w:t>
            </w:r>
          </w:p>
          <w:p w14:paraId="2F397375" w14:textId="77777777" w:rsidR="00690BBD" w:rsidRPr="00690BBD" w:rsidRDefault="00000000" w:rsidP="004D6709">
            <w:pPr>
              <w:spacing w:after="0" w:line="240" w:lineRule="auto"/>
              <w:jc w:val="both"/>
              <w:rPr>
                <w:rFonts w:ascii="Times New Roman" w:eastAsia="Times New Roman" w:hAnsi="Times New Roman" w:cs="Times New Roman"/>
                <w:sz w:val="26"/>
                <w:szCs w:val="26"/>
              </w:rPr>
            </w:pPr>
            <w:r w:rsidRPr="00690BBD">
              <w:rPr>
                <w:rFonts w:ascii="Times New Roman" w:eastAsia="Times New Roman" w:hAnsi="Times New Roman" w:cs="Times New Roman"/>
                <w:sz w:val="26"/>
                <w:szCs w:val="26"/>
              </w:rPr>
              <w:t xml:space="preserve">                      </w:t>
            </w:r>
            <w:r w:rsidRPr="00690BBD">
              <w:rPr>
                <w:rFonts w:ascii="Times New Roman" w:eastAsia="Times New Roman" w:hAnsi="Times New Roman" w:cs="Times New Roman"/>
                <w:sz w:val="18"/>
                <w:szCs w:val="18"/>
              </w:rPr>
              <w:t>(paraksts)</w:t>
            </w:r>
          </w:p>
        </w:tc>
      </w:tr>
    </w:tbl>
    <w:p w14:paraId="417E547B" w14:textId="77777777" w:rsidR="00645570" w:rsidRDefault="00645570" w:rsidP="001F4E05">
      <w:pPr>
        <w:jc w:val="both"/>
        <w:rPr>
          <w:rFonts w:ascii="Times New Roman" w:hAnsi="Times New Roman" w:cs="Times New Roman"/>
          <w:sz w:val="26"/>
          <w:szCs w:val="26"/>
        </w:rPr>
      </w:pPr>
    </w:p>
    <w:bookmarkEnd w:id="8"/>
    <w:p w14:paraId="61F14150" w14:textId="19AC771C" w:rsidR="00316E8E" w:rsidRPr="001F4E05" w:rsidRDefault="00316E8E" w:rsidP="004D6709">
      <w:pPr>
        <w:spacing w:after="0" w:line="240" w:lineRule="auto"/>
        <w:rPr>
          <w:rFonts w:ascii="Times New Roman" w:hAnsi="Times New Roman" w:cs="Times New Roman"/>
        </w:rPr>
      </w:pPr>
    </w:p>
    <w:sectPr w:rsidR="00316E8E" w:rsidRPr="001F4E05" w:rsidSect="004D6709">
      <w:pgSz w:w="11907" w:h="16840" w:code="9"/>
      <w:pgMar w:top="1134" w:right="851" w:bottom="85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94E1" w14:textId="77777777" w:rsidR="00934F28" w:rsidRDefault="00934F28">
      <w:pPr>
        <w:spacing w:after="0" w:line="240" w:lineRule="auto"/>
      </w:pPr>
      <w:r>
        <w:separator/>
      </w:r>
    </w:p>
  </w:endnote>
  <w:endnote w:type="continuationSeparator" w:id="0">
    <w:p w14:paraId="2EA9779B" w14:textId="77777777" w:rsidR="00934F28" w:rsidRDefault="0093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C105" w14:textId="77777777" w:rsidR="00032CD9" w:rsidRDefault="00000000" w:rsidP="00032CD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C07ADF6" w14:textId="77777777" w:rsidR="00032CD9" w:rsidRDefault="00032C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039E" w14:textId="77777777" w:rsidR="00032CD9" w:rsidRPr="009F4BEB" w:rsidRDefault="00000000" w:rsidP="00032CD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36F0751A" w14:textId="77777777" w:rsidR="00032CD9" w:rsidRDefault="00032CD9">
    <w:pPr>
      <w:pStyle w:val="Kjene"/>
    </w:pPr>
  </w:p>
  <w:p w14:paraId="41C942D5" w14:textId="77777777" w:rsidR="007107A7"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C7B0" w14:textId="77777777" w:rsidR="007107A7"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DF2A" w14:textId="77777777" w:rsidR="00934F28" w:rsidRDefault="00934F28">
      <w:pPr>
        <w:spacing w:after="0" w:line="240" w:lineRule="auto"/>
      </w:pPr>
      <w:r>
        <w:separator/>
      </w:r>
    </w:p>
  </w:footnote>
  <w:footnote w:type="continuationSeparator" w:id="0">
    <w:p w14:paraId="26D25C4E" w14:textId="77777777" w:rsidR="00934F28" w:rsidRDefault="0093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025C" w14:textId="77777777" w:rsidR="00032CD9" w:rsidRDefault="00000000" w:rsidP="00032C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5570">
      <w:rPr>
        <w:rStyle w:val="Lappusesnumurs"/>
        <w:noProof/>
      </w:rPr>
      <w:t>9</w:t>
    </w:r>
    <w:r>
      <w:rPr>
        <w:rStyle w:val="Lappusesnumurs"/>
      </w:rPr>
      <w:fldChar w:fldCharType="end"/>
    </w:r>
  </w:p>
  <w:p w14:paraId="2C194E80" w14:textId="77777777" w:rsidR="00032CD9" w:rsidRDefault="00032C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4CB"/>
    <w:multiLevelType w:val="multilevel"/>
    <w:tmpl w:val="F1D639D4"/>
    <w:lvl w:ilvl="0">
      <w:start w:val="6"/>
      <w:numFmt w:val="decimal"/>
      <w:lvlText w:val="%1."/>
      <w:lvlJc w:val="left"/>
      <w:pPr>
        <w:ind w:left="390" w:hanging="390"/>
      </w:pPr>
      <w:rPr>
        <w:rFonts w:hint="default"/>
      </w:rPr>
    </w:lvl>
    <w:lvl w:ilvl="1">
      <w:start w:val="1"/>
      <w:numFmt w:val="decimal"/>
      <w:lvlText w:val="%1.%2."/>
      <w:lvlJc w:val="left"/>
      <w:pPr>
        <w:ind w:left="4265" w:hanging="72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E401B"/>
    <w:multiLevelType w:val="multilevel"/>
    <w:tmpl w:val="FA263710"/>
    <w:lvl w:ilvl="0">
      <w:start w:val="1"/>
      <w:numFmt w:val="decimal"/>
      <w:lvlText w:val="%1."/>
      <w:lvlJc w:val="left"/>
      <w:pPr>
        <w:ind w:left="390" w:hanging="390"/>
      </w:pPr>
      <w:rPr>
        <w:rFonts w:hint="default"/>
        <w:i/>
      </w:rPr>
    </w:lvl>
    <w:lvl w:ilvl="1">
      <w:start w:val="1"/>
      <w:numFmt w:val="decimal"/>
      <w:lvlText w:val="%1.%2."/>
      <w:lvlJc w:val="left"/>
      <w:pPr>
        <w:ind w:left="1146" w:hanging="720"/>
      </w:pPr>
      <w:rPr>
        <w:rFonts w:hint="default"/>
        <w:b w:val="0"/>
        <w:i w:val="0"/>
        <w:sz w:val="26"/>
        <w:szCs w:val="26"/>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2"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15F02"/>
    <w:multiLevelType w:val="multilevel"/>
    <w:tmpl w:val="20B8785C"/>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1DA2E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0D01E57"/>
    <w:multiLevelType w:val="multilevel"/>
    <w:tmpl w:val="282CA242"/>
    <w:lvl w:ilvl="0">
      <w:start w:val="1"/>
      <w:numFmt w:val="decimal"/>
      <w:lvlText w:val="%1."/>
      <w:lvlJc w:val="left"/>
      <w:pPr>
        <w:ind w:left="390" w:hanging="390"/>
      </w:pPr>
      <w:rPr>
        <w:rFonts w:hint="default"/>
        <w:b w:val="0"/>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57634B12"/>
    <w:multiLevelType w:val="multilevel"/>
    <w:tmpl w:val="10EEC0C8"/>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BFE61EC"/>
    <w:multiLevelType w:val="multilevel"/>
    <w:tmpl w:val="6D12E6D6"/>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2" w15:restartNumberingAfterBreak="0">
    <w:nsid w:val="6EBB5937"/>
    <w:multiLevelType w:val="multilevel"/>
    <w:tmpl w:val="E488FB72"/>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429357914">
    <w:abstractNumId w:val="11"/>
  </w:num>
  <w:num w:numId="2" w16cid:durableId="2031834319">
    <w:abstractNumId w:val="2"/>
  </w:num>
  <w:num w:numId="3" w16cid:durableId="1727875875">
    <w:abstractNumId w:val="5"/>
  </w:num>
  <w:num w:numId="4" w16cid:durableId="329480917">
    <w:abstractNumId w:val="6"/>
  </w:num>
  <w:num w:numId="5" w16cid:durableId="199245319">
    <w:abstractNumId w:val="7"/>
  </w:num>
  <w:num w:numId="6" w16cid:durableId="724257550">
    <w:abstractNumId w:val="3"/>
  </w:num>
  <w:num w:numId="7" w16cid:durableId="249656690">
    <w:abstractNumId w:val="1"/>
  </w:num>
  <w:num w:numId="8" w16cid:durableId="392125831">
    <w:abstractNumId w:val="12"/>
  </w:num>
  <w:num w:numId="9" w16cid:durableId="378094482">
    <w:abstractNumId w:val="9"/>
  </w:num>
  <w:num w:numId="10" w16cid:durableId="729427522">
    <w:abstractNumId w:val="4"/>
  </w:num>
  <w:num w:numId="11" w16cid:durableId="594292699">
    <w:abstractNumId w:val="10"/>
  </w:num>
  <w:num w:numId="12" w16cid:durableId="93597345">
    <w:abstractNumId w:val="8"/>
  </w:num>
  <w:num w:numId="13" w16cid:durableId="129598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A"/>
    <w:rsid w:val="00021D2E"/>
    <w:rsid w:val="00032CD9"/>
    <w:rsid w:val="000505CF"/>
    <w:rsid w:val="00057F7A"/>
    <w:rsid w:val="00066515"/>
    <w:rsid w:val="00070CC0"/>
    <w:rsid w:val="00083B3E"/>
    <w:rsid w:val="00095704"/>
    <w:rsid w:val="000968AF"/>
    <w:rsid w:val="000B655B"/>
    <w:rsid w:val="000D7E68"/>
    <w:rsid w:val="0013730E"/>
    <w:rsid w:val="001455F8"/>
    <w:rsid w:val="001656F0"/>
    <w:rsid w:val="00177D1B"/>
    <w:rsid w:val="001B3B4B"/>
    <w:rsid w:val="001D0CAE"/>
    <w:rsid w:val="001D4D26"/>
    <w:rsid w:val="001D5EFE"/>
    <w:rsid w:val="001F4E05"/>
    <w:rsid w:val="002233C8"/>
    <w:rsid w:val="00247F87"/>
    <w:rsid w:val="00253494"/>
    <w:rsid w:val="00257DAE"/>
    <w:rsid w:val="0027378A"/>
    <w:rsid w:val="002B283E"/>
    <w:rsid w:val="002D750F"/>
    <w:rsid w:val="00316E8E"/>
    <w:rsid w:val="0032049D"/>
    <w:rsid w:val="00333E16"/>
    <w:rsid w:val="003402D0"/>
    <w:rsid w:val="00385B9C"/>
    <w:rsid w:val="003B7F26"/>
    <w:rsid w:val="003C7C0C"/>
    <w:rsid w:val="00412344"/>
    <w:rsid w:val="0045662C"/>
    <w:rsid w:val="00473C1B"/>
    <w:rsid w:val="004A59FB"/>
    <w:rsid w:val="004D6709"/>
    <w:rsid w:val="00505126"/>
    <w:rsid w:val="00524E74"/>
    <w:rsid w:val="0053786B"/>
    <w:rsid w:val="0054369F"/>
    <w:rsid w:val="00544503"/>
    <w:rsid w:val="00546D3E"/>
    <w:rsid w:val="005638F0"/>
    <w:rsid w:val="00567340"/>
    <w:rsid w:val="005713E1"/>
    <w:rsid w:val="00572B5D"/>
    <w:rsid w:val="00596EFD"/>
    <w:rsid w:val="005A0F50"/>
    <w:rsid w:val="005C55E0"/>
    <w:rsid w:val="005D68A6"/>
    <w:rsid w:val="005F09A6"/>
    <w:rsid w:val="005F1CD2"/>
    <w:rsid w:val="00612967"/>
    <w:rsid w:val="00645570"/>
    <w:rsid w:val="00670198"/>
    <w:rsid w:val="006744E9"/>
    <w:rsid w:val="0068658F"/>
    <w:rsid w:val="00690BBD"/>
    <w:rsid w:val="006E2153"/>
    <w:rsid w:val="00704656"/>
    <w:rsid w:val="007107A7"/>
    <w:rsid w:val="007825D0"/>
    <w:rsid w:val="00782D18"/>
    <w:rsid w:val="007A2552"/>
    <w:rsid w:val="007B3CD9"/>
    <w:rsid w:val="007C22E8"/>
    <w:rsid w:val="007C40A0"/>
    <w:rsid w:val="007E24B5"/>
    <w:rsid w:val="00805ECA"/>
    <w:rsid w:val="008372AE"/>
    <w:rsid w:val="00874775"/>
    <w:rsid w:val="0088272A"/>
    <w:rsid w:val="00895BF8"/>
    <w:rsid w:val="00934F28"/>
    <w:rsid w:val="00964BAB"/>
    <w:rsid w:val="00967496"/>
    <w:rsid w:val="00981DEB"/>
    <w:rsid w:val="009A0233"/>
    <w:rsid w:val="009C2254"/>
    <w:rsid w:val="009E509D"/>
    <w:rsid w:val="009F4BEB"/>
    <w:rsid w:val="00A032AD"/>
    <w:rsid w:val="00A10841"/>
    <w:rsid w:val="00A143AE"/>
    <w:rsid w:val="00A53888"/>
    <w:rsid w:val="00A66346"/>
    <w:rsid w:val="00A744D3"/>
    <w:rsid w:val="00A962D9"/>
    <w:rsid w:val="00AC3310"/>
    <w:rsid w:val="00AC5929"/>
    <w:rsid w:val="00AC59CF"/>
    <w:rsid w:val="00AE0148"/>
    <w:rsid w:val="00B56BD5"/>
    <w:rsid w:val="00B71857"/>
    <w:rsid w:val="00BF3803"/>
    <w:rsid w:val="00C21D4D"/>
    <w:rsid w:val="00C37C6E"/>
    <w:rsid w:val="00C402A0"/>
    <w:rsid w:val="00C6362F"/>
    <w:rsid w:val="00C8284A"/>
    <w:rsid w:val="00C90535"/>
    <w:rsid w:val="00C913AC"/>
    <w:rsid w:val="00CA400E"/>
    <w:rsid w:val="00CA45FD"/>
    <w:rsid w:val="00CB0CD3"/>
    <w:rsid w:val="00CB3187"/>
    <w:rsid w:val="00CB6D67"/>
    <w:rsid w:val="00CE4ECA"/>
    <w:rsid w:val="00D1664A"/>
    <w:rsid w:val="00D41258"/>
    <w:rsid w:val="00D455A1"/>
    <w:rsid w:val="00D56A39"/>
    <w:rsid w:val="00D8271E"/>
    <w:rsid w:val="00DA59A0"/>
    <w:rsid w:val="00DC6C0B"/>
    <w:rsid w:val="00E35196"/>
    <w:rsid w:val="00E5370B"/>
    <w:rsid w:val="00E55793"/>
    <w:rsid w:val="00E923CB"/>
    <w:rsid w:val="00E92A7E"/>
    <w:rsid w:val="00EA0F40"/>
    <w:rsid w:val="00F300A0"/>
    <w:rsid w:val="00F42BC5"/>
    <w:rsid w:val="00F5540E"/>
    <w:rsid w:val="00F617EF"/>
    <w:rsid w:val="00F833C2"/>
    <w:rsid w:val="00FA05A3"/>
    <w:rsid w:val="00FA171F"/>
    <w:rsid w:val="00FA29D9"/>
    <w:rsid w:val="00FA70E7"/>
    <w:rsid w:val="00FC1816"/>
    <w:rsid w:val="00FC2614"/>
    <w:rsid w:val="00FD7D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822150"/>
  <w15:chartTrackingRefBased/>
  <w15:docId w15:val="{35D84B5C-DF0D-4956-BD42-2B0360C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8827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72A"/>
    <w:rPr>
      <w:rFonts w:ascii="Times New Roman" w:eastAsia="Times New Roman" w:hAnsi="Times New Roman" w:cs="Times New Roman"/>
      <w:sz w:val="20"/>
      <w:szCs w:val="20"/>
    </w:rPr>
  </w:style>
  <w:style w:type="character" w:styleId="Lappusesnumurs">
    <w:name w:val="page number"/>
    <w:basedOn w:val="Noklusjumarindkopasfonts"/>
    <w:rsid w:val="0088272A"/>
  </w:style>
  <w:style w:type="paragraph" w:styleId="Galvene">
    <w:name w:val="header"/>
    <w:basedOn w:val="Parasts"/>
    <w:link w:val="GalveneRakstz"/>
    <w:rsid w:val="0088272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GalveneRakstz">
    <w:name w:val="Galvene Rakstz."/>
    <w:basedOn w:val="Noklusjumarindkopasfonts"/>
    <w:link w:val="Galvene"/>
    <w:rsid w:val="0088272A"/>
    <w:rPr>
      <w:rFonts w:ascii="Times New Roman" w:eastAsia="Times New Roman" w:hAnsi="Times New Roman" w:cs="Times New Roman"/>
      <w:sz w:val="20"/>
      <w:szCs w:val="20"/>
    </w:rPr>
  </w:style>
  <w:style w:type="paragraph" w:styleId="Sarakstarindkopa">
    <w:name w:val="List Paragraph"/>
    <w:basedOn w:val="Parasts"/>
    <w:uiPriority w:val="34"/>
    <w:qFormat/>
    <w:rsid w:val="0088272A"/>
    <w:pPr>
      <w:ind w:left="720"/>
      <w:contextualSpacing/>
    </w:pPr>
  </w:style>
  <w:style w:type="paragraph" w:styleId="Bezatstarpm">
    <w:name w:val="No Spacing"/>
    <w:uiPriority w:val="1"/>
    <w:qFormat/>
    <w:rsid w:val="00473C1B"/>
    <w:pPr>
      <w:spacing w:after="0" w:line="240" w:lineRule="auto"/>
    </w:pPr>
    <w:rPr>
      <w:rFonts w:ascii="Calibri" w:eastAsia="Calibri" w:hAnsi="Calibri" w:cs="Times New Roman"/>
    </w:rPr>
  </w:style>
  <w:style w:type="paragraph" w:customStyle="1" w:styleId="Normal11pt">
    <w:name w:val="Normal + 11 pt"/>
    <w:aliases w:val="...,4 pt + Not Bold,Black,Condensed by  0"/>
    <w:basedOn w:val="Nosaukums"/>
    <w:rsid w:val="00473C1B"/>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7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3C1B"/>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0665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6515"/>
    <w:rPr>
      <w:rFonts w:ascii="Segoe UI" w:hAnsi="Segoe UI" w:cs="Segoe UI"/>
      <w:sz w:val="18"/>
      <w:szCs w:val="18"/>
    </w:rPr>
  </w:style>
  <w:style w:type="paragraph" w:styleId="Prskatjums">
    <w:name w:val="Revision"/>
    <w:hidden/>
    <w:uiPriority w:val="99"/>
    <w:semiHidden/>
    <w:rsid w:val="007C22E8"/>
    <w:pPr>
      <w:spacing w:after="0" w:line="240" w:lineRule="auto"/>
    </w:pPr>
  </w:style>
  <w:style w:type="character" w:styleId="Komentraatsauce">
    <w:name w:val="annotation reference"/>
    <w:basedOn w:val="Noklusjumarindkopasfonts"/>
    <w:uiPriority w:val="99"/>
    <w:semiHidden/>
    <w:unhideWhenUsed/>
    <w:rsid w:val="001D5EFE"/>
    <w:rPr>
      <w:sz w:val="16"/>
      <w:szCs w:val="16"/>
    </w:rPr>
  </w:style>
  <w:style w:type="paragraph" w:styleId="Komentrateksts">
    <w:name w:val="annotation text"/>
    <w:basedOn w:val="Parasts"/>
    <w:link w:val="KomentratekstsRakstz"/>
    <w:uiPriority w:val="99"/>
    <w:unhideWhenUsed/>
    <w:rsid w:val="001D5EFE"/>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5EFE"/>
    <w:rPr>
      <w:sz w:val="20"/>
      <w:szCs w:val="20"/>
    </w:rPr>
  </w:style>
  <w:style w:type="paragraph" w:styleId="Komentratma">
    <w:name w:val="annotation subject"/>
    <w:basedOn w:val="Komentrateksts"/>
    <w:next w:val="Komentrateksts"/>
    <w:link w:val="KomentratmaRakstz"/>
    <w:uiPriority w:val="99"/>
    <w:semiHidden/>
    <w:unhideWhenUsed/>
    <w:rsid w:val="001D5EFE"/>
    <w:rPr>
      <w:b/>
      <w:bCs/>
    </w:rPr>
  </w:style>
  <w:style w:type="character" w:customStyle="1" w:styleId="KomentratmaRakstz">
    <w:name w:val="Komentāra tēma Rakstz."/>
    <w:basedOn w:val="KomentratekstsRakstz"/>
    <w:link w:val="Komentratma"/>
    <w:uiPriority w:val="99"/>
    <w:semiHidden/>
    <w:rsid w:val="001D5E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15571</Words>
  <Characters>8877</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Sintija Balode</cp:lastModifiedBy>
  <cp:revision>18</cp:revision>
  <cp:lastPrinted>2023-09-18T11:57:00Z</cp:lastPrinted>
  <dcterms:created xsi:type="dcterms:W3CDTF">2024-05-15T08:33:00Z</dcterms:created>
  <dcterms:modified xsi:type="dcterms:W3CDTF">2024-06-13T10:37:00Z</dcterms:modified>
</cp:coreProperties>
</file>